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274D" w14:textId="634F68BD" w:rsidR="00046906" w:rsidRDefault="00000000">
      <w:pPr>
        <w:jc w:val="center"/>
        <w:rPr>
          <w:rFonts w:ascii="仿宋" w:eastAsia="仿宋" w:hAnsi="仿宋" w:cs="仿宋_GB2312"/>
          <w:sz w:val="32"/>
          <w:szCs w:val="32"/>
        </w:rPr>
      </w:pPr>
      <w:r>
        <w:rPr>
          <w:rFonts w:ascii="仿宋" w:eastAsia="仿宋" w:hAnsi="仿宋" w:cs="仿宋_GB2312" w:hint="eastAsia"/>
          <w:sz w:val="32"/>
          <w:szCs w:val="32"/>
        </w:rPr>
        <w:t>连山2024年农产品质量安全委托检测计划表</w:t>
      </w:r>
    </w:p>
    <w:tbl>
      <w:tblPr>
        <w:tblW w:w="9639" w:type="dxa"/>
        <w:tblInd w:w="-552" w:type="dxa"/>
        <w:tblLayout w:type="fixed"/>
        <w:tblCellMar>
          <w:left w:w="0" w:type="dxa"/>
          <w:right w:w="0" w:type="dxa"/>
        </w:tblCellMar>
        <w:tblLook w:val="04A0" w:firstRow="1" w:lastRow="0" w:firstColumn="1" w:lastColumn="0" w:noHBand="0" w:noVBand="1"/>
      </w:tblPr>
      <w:tblGrid>
        <w:gridCol w:w="993"/>
        <w:gridCol w:w="5953"/>
        <w:gridCol w:w="1843"/>
        <w:gridCol w:w="850"/>
      </w:tblGrid>
      <w:tr w:rsidR="00046906" w14:paraId="51919C84" w14:textId="77777777">
        <w:trPr>
          <w:trHeight w:val="420"/>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B6634" w14:textId="77777777" w:rsidR="00046906" w:rsidRDefault="00000000">
            <w:pPr>
              <w:widowControl/>
              <w:jc w:val="center"/>
              <w:textAlignment w:val="center"/>
              <w:rPr>
                <w:rFonts w:ascii="仿宋" w:eastAsia="仿宋" w:hAnsi="仿宋" w:cs="宋体"/>
                <w:b/>
                <w:color w:val="000000"/>
                <w:sz w:val="22"/>
                <w:szCs w:val="22"/>
              </w:rPr>
            </w:pPr>
            <w:r>
              <w:rPr>
                <w:rFonts w:ascii="仿宋" w:eastAsia="仿宋" w:hAnsi="仿宋" w:cs="宋体" w:hint="eastAsia"/>
                <w:b/>
                <w:color w:val="000000"/>
                <w:kern w:val="0"/>
                <w:sz w:val="22"/>
                <w:szCs w:val="22"/>
                <w:lang w:bidi="ar"/>
              </w:rPr>
              <w:t>产品</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C9954" w14:textId="77777777" w:rsidR="00046906" w:rsidRDefault="00000000">
            <w:pPr>
              <w:widowControl/>
              <w:jc w:val="center"/>
              <w:textAlignment w:val="center"/>
              <w:rPr>
                <w:rFonts w:ascii="仿宋" w:eastAsia="仿宋" w:hAnsi="仿宋" w:cs="宋体"/>
                <w:b/>
                <w:color w:val="000000"/>
                <w:sz w:val="22"/>
                <w:szCs w:val="22"/>
              </w:rPr>
            </w:pPr>
            <w:r>
              <w:rPr>
                <w:rFonts w:ascii="仿宋" w:eastAsia="仿宋" w:hAnsi="仿宋" w:cs="宋体" w:hint="eastAsia"/>
                <w:b/>
                <w:color w:val="000000"/>
                <w:kern w:val="0"/>
                <w:sz w:val="22"/>
                <w:szCs w:val="22"/>
                <w:lang w:bidi="ar"/>
              </w:rPr>
              <w:t>监测项目</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30D73" w14:textId="77777777" w:rsidR="00046906" w:rsidRDefault="00000000">
            <w:pPr>
              <w:widowControl/>
              <w:jc w:val="center"/>
              <w:textAlignment w:val="center"/>
              <w:rPr>
                <w:rFonts w:ascii="仿宋" w:eastAsia="仿宋" w:hAnsi="仿宋" w:cs="宋体"/>
                <w:b/>
                <w:color w:val="000000"/>
                <w:sz w:val="22"/>
                <w:szCs w:val="22"/>
              </w:rPr>
            </w:pPr>
            <w:r>
              <w:rPr>
                <w:rFonts w:ascii="仿宋" w:eastAsia="仿宋" w:hAnsi="仿宋" w:cs="宋体" w:hint="eastAsia"/>
                <w:b/>
                <w:color w:val="000000"/>
                <w:kern w:val="0"/>
                <w:sz w:val="22"/>
                <w:szCs w:val="22"/>
                <w:lang w:bidi="ar"/>
              </w:rPr>
              <w:t>检测依据</w:t>
            </w:r>
          </w:p>
        </w:tc>
        <w:tc>
          <w:tcPr>
            <w:tcW w:w="850" w:type="dxa"/>
            <w:tcBorders>
              <w:top w:val="single" w:sz="4" w:space="0" w:color="000000"/>
              <w:left w:val="single" w:sz="4" w:space="0" w:color="000000"/>
              <w:bottom w:val="single" w:sz="4" w:space="0" w:color="000000"/>
              <w:right w:val="single" w:sz="4" w:space="0" w:color="000000"/>
            </w:tcBorders>
            <w:vAlign w:val="center"/>
          </w:tcPr>
          <w:p w14:paraId="0137B7C4" w14:textId="77777777" w:rsidR="00046906" w:rsidRDefault="00000000">
            <w:pPr>
              <w:widowControl/>
              <w:jc w:val="center"/>
              <w:textAlignment w:val="center"/>
              <w:rPr>
                <w:rFonts w:ascii="仿宋" w:eastAsia="仿宋" w:hAnsi="仿宋" w:cs="宋体"/>
                <w:b/>
                <w:color w:val="000000"/>
                <w:kern w:val="0"/>
                <w:sz w:val="22"/>
                <w:szCs w:val="22"/>
                <w:lang w:bidi="ar"/>
              </w:rPr>
            </w:pPr>
            <w:r>
              <w:rPr>
                <w:rFonts w:ascii="仿宋" w:eastAsia="仿宋" w:hAnsi="仿宋" w:cs="宋体" w:hint="eastAsia"/>
                <w:b/>
                <w:color w:val="000000"/>
                <w:kern w:val="0"/>
                <w:sz w:val="22"/>
                <w:szCs w:val="22"/>
                <w:lang w:bidi="ar"/>
              </w:rPr>
              <w:t>批次数</w:t>
            </w:r>
          </w:p>
        </w:tc>
      </w:tr>
      <w:tr w:rsidR="00046906" w14:paraId="371F9597" w14:textId="77777777">
        <w:trPr>
          <w:trHeight w:val="3440"/>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E4447"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种植业产品</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E324F"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甲胺磷、对硫磷、甲基对硫磷、六六六；甲拌磷、氧乐果、水胺硫磷、甲基异柳磷、克百威</w:t>
            </w:r>
            <w:r>
              <w:rPr>
                <w:rStyle w:val="font51"/>
                <w:rFonts w:ascii="仿宋" w:eastAsia="仿宋" w:hAnsi="仿宋"/>
                <w:lang w:bidi="ar"/>
              </w:rPr>
              <w:t>(</w:t>
            </w:r>
            <w:r>
              <w:rPr>
                <w:rStyle w:val="font11"/>
                <w:rFonts w:ascii="仿宋" w:eastAsia="仿宋" w:hAnsi="仿宋" w:hint="default"/>
                <w:lang w:bidi="ar"/>
              </w:rPr>
              <w:t>三羟基克百威</w:t>
            </w:r>
            <w:r>
              <w:rPr>
                <w:rStyle w:val="font51"/>
                <w:rFonts w:ascii="仿宋" w:eastAsia="仿宋" w:hAnsi="仿宋"/>
                <w:lang w:bidi="ar"/>
              </w:rPr>
              <w:t>)</w:t>
            </w:r>
            <w:r>
              <w:rPr>
                <w:rStyle w:val="font11"/>
                <w:rFonts w:ascii="仿宋" w:eastAsia="仿宋" w:hAnsi="仿宋" w:hint="default"/>
                <w:lang w:bidi="ar"/>
              </w:rPr>
              <w:t>、涕灭威</w:t>
            </w:r>
            <w:r>
              <w:rPr>
                <w:rStyle w:val="font51"/>
                <w:rFonts w:ascii="仿宋" w:eastAsia="仿宋" w:hAnsi="仿宋"/>
                <w:lang w:bidi="ar"/>
              </w:rPr>
              <w:t>(</w:t>
            </w:r>
            <w:r>
              <w:rPr>
                <w:rStyle w:val="font11"/>
                <w:rFonts w:ascii="仿宋" w:eastAsia="仿宋" w:hAnsi="仿宋" w:hint="default"/>
                <w:lang w:bidi="ar"/>
              </w:rPr>
              <w:t>涕灭威砜、涕灭威亚砜</w:t>
            </w:r>
            <w:r>
              <w:rPr>
                <w:rStyle w:val="font51"/>
                <w:rFonts w:ascii="仿宋" w:eastAsia="仿宋" w:hAnsi="仿宋"/>
                <w:lang w:bidi="ar"/>
              </w:rPr>
              <w:t>)</w:t>
            </w:r>
            <w:r>
              <w:rPr>
                <w:rStyle w:val="font11"/>
                <w:rFonts w:ascii="仿宋" w:eastAsia="仿宋" w:hAnsi="仿宋" w:hint="default"/>
                <w:lang w:bidi="ar"/>
              </w:rPr>
              <w:t>、毒死蜱、三唑磷；乐果、乙酰甲胺磷、灭多威、氰戊菊酯；敌敌畏、丙溴磷、杀螟硫磷、二嗪磷、马拉硫磷、亚胺硫磷、伏杀硫磷、辛硫磷、氯氰菊酯、甲氰菊酯、氯氟氰菊酯、氟氯氰菊酯、溴氰菊酯、联苯菊酯、氟胺氰菊酯、氟氰戊菊酯、三唑酮、百菌清、异菌脲、甲萘威、三氯杀螨醇、腐霉利、五氯硝基苯、乙烯菌核利、多菌灵、吡虫啉、氟虫腈、啶虫脒、哒螨灵、苯醚甲环唑、嘧霉胺、甲氨基阿维菌素苯甲酸盐、烯酰吗啉、虫螨腈、咪鲜胺、嘧菌酯、二甲戊乐灵、噻虫嗪、氟啶脲、灭幼脲、甲霜灵、氯菊酯（异构体之和）</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CC45D"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color w:val="000000"/>
                <w:kern w:val="0"/>
                <w:sz w:val="22"/>
                <w:szCs w:val="22"/>
                <w:lang w:bidi="ar"/>
              </w:rPr>
              <w:t>NY/T 761</w:t>
            </w:r>
            <w:r>
              <w:rPr>
                <w:rFonts w:ascii="仿宋" w:eastAsia="仿宋" w:hAnsi="仿宋" w:cs="Arial"/>
                <w:color w:val="000000"/>
                <w:kern w:val="0"/>
                <w:sz w:val="22"/>
                <w:szCs w:val="22"/>
                <w:lang w:bidi="ar"/>
              </w:rPr>
              <w:br/>
            </w:r>
            <w:r>
              <w:rPr>
                <w:rStyle w:val="font51"/>
                <w:rFonts w:ascii="仿宋" w:eastAsia="仿宋" w:hAnsi="仿宋"/>
                <w:lang w:bidi="ar"/>
              </w:rPr>
              <w:t>GB 23200.8</w:t>
            </w:r>
            <w:r>
              <w:rPr>
                <w:rStyle w:val="font51"/>
                <w:rFonts w:ascii="仿宋" w:eastAsia="仿宋" w:hAnsi="仿宋"/>
                <w:lang w:bidi="ar"/>
              </w:rPr>
              <w:br/>
              <w:t>GB/T 20769</w:t>
            </w:r>
          </w:p>
        </w:tc>
        <w:tc>
          <w:tcPr>
            <w:tcW w:w="850" w:type="dxa"/>
            <w:tcBorders>
              <w:top w:val="single" w:sz="4" w:space="0" w:color="000000"/>
              <w:left w:val="single" w:sz="4" w:space="0" w:color="000000"/>
              <w:bottom w:val="single" w:sz="4" w:space="0" w:color="000000"/>
              <w:right w:val="single" w:sz="4" w:space="0" w:color="000000"/>
            </w:tcBorders>
            <w:vAlign w:val="center"/>
          </w:tcPr>
          <w:p w14:paraId="2D65D816" w14:textId="77777777" w:rsidR="00046906" w:rsidRDefault="00000000">
            <w:pPr>
              <w:widowControl/>
              <w:jc w:val="center"/>
              <w:textAlignment w:val="center"/>
              <w:rPr>
                <w:rFonts w:ascii="仿宋" w:eastAsia="仿宋" w:hAnsi="仿宋" w:cs="Arial"/>
                <w:color w:val="000000"/>
                <w:kern w:val="0"/>
                <w:sz w:val="22"/>
                <w:szCs w:val="22"/>
                <w:lang w:bidi="ar"/>
              </w:rPr>
            </w:pPr>
            <w:r>
              <w:rPr>
                <w:rFonts w:ascii="仿宋" w:eastAsia="仿宋" w:hAnsi="仿宋" w:cs="Arial" w:hint="eastAsia"/>
                <w:color w:val="000000"/>
                <w:kern w:val="0"/>
                <w:sz w:val="22"/>
                <w:szCs w:val="22"/>
                <w:lang w:bidi="ar"/>
              </w:rPr>
              <w:t>28</w:t>
            </w:r>
          </w:p>
        </w:tc>
      </w:tr>
      <w:tr w:rsidR="00046906" w14:paraId="5D647F3A" w14:textId="77777777">
        <w:trPr>
          <w:trHeight w:val="705"/>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A9447"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禽蛋</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73A23"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恩诺沙星、环丙沙星、达氟沙星、沙拉沙星、洛美沙星、培氟沙星、氧氟沙星、诺氟沙星</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E4275"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color w:val="000000"/>
                <w:kern w:val="0"/>
                <w:sz w:val="22"/>
                <w:szCs w:val="22"/>
                <w:lang w:bidi="ar"/>
              </w:rPr>
              <w:t xml:space="preserve">GB/T 20366-2006 </w:t>
            </w:r>
          </w:p>
        </w:tc>
        <w:tc>
          <w:tcPr>
            <w:tcW w:w="850" w:type="dxa"/>
            <w:tcBorders>
              <w:top w:val="single" w:sz="4" w:space="0" w:color="000000"/>
              <w:left w:val="single" w:sz="4" w:space="0" w:color="000000"/>
              <w:bottom w:val="single" w:sz="4" w:space="0" w:color="000000"/>
              <w:right w:val="single" w:sz="4" w:space="0" w:color="000000"/>
            </w:tcBorders>
            <w:vAlign w:val="center"/>
          </w:tcPr>
          <w:p w14:paraId="1DA85228" w14:textId="77777777" w:rsidR="00046906" w:rsidRDefault="00000000">
            <w:pPr>
              <w:widowControl/>
              <w:jc w:val="center"/>
              <w:textAlignment w:val="center"/>
              <w:rPr>
                <w:rFonts w:ascii="仿宋" w:eastAsia="仿宋" w:hAnsi="仿宋" w:cs="Arial"/>
                <w:color w:val="000000"/>
                <w:kern w:val="0"/>
                <w:sz w:val="22"/>
                <w:szCs w:val="22"/>
                <w:lang w:bidi="ar"/>
              </w:rPr>
            </w:pPr>
            <w:r>
              <w:rPr>
                <w:rFonts w:ascii="仿宋" w:eastAsia="仿宋" w:hAnsi="仿宋" w:cs="Arial" w:hint="eastAsia"/>
                <w:color w:val="000000"/>
                <w:kern w:val="0"/>
                <w:sz w:val="22"/>
                <w:szCs w:val="22"/>
                <w:lang w:bidi="ar"/>
              </w:rPr>
              <w:t>7</w:t>
            </w:r>
          </w:p>
        </w:tc>
      </w:tr>
      <w:tr w:rsidR="00046906" w14:paraId="130057B5" w14:textId="77777777">
        <w:trPr>
          <w:trHeight w:val="436"/>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1C4D6"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畜禽肉</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92DBD"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氯霉素、甲砜霉素、氟苯尼考、硝基呋喃类代谢物（</w:t>
            </w:r>
            <w:r>
              <w:rPr>
                <w:rStyle w:val="font51"/>
                <w:rFonts w:ascii="仿宋" w:eastAsia="仿宋" w:hAnsi="仿宋"/>
                <w:lang w:bidi="ar"/>
              </w:rPr>
              <w:t>AOZ</w:t>
            </w:r>
            <w:r>
              <w:rPr>
                <w:rStyle w:val="font11"/>
                <w:rFonts w:ascii="仿宋" w:eastAsia="仿宋" w:hAnsi="仿宋" w:hint="default"/>
                <w:lang w:bidi="ar"/>
              </w:rPr>
              <w:t>、</w:t>
            </w:r>
            <w:r>
              <w:rPr>
                <w:rStyle w:val="font51"/>
                <w:rFonts w:ascii="仿宋" w:eastAsia="仿宋" w:hAnsi="仿宋"/>
                <w:lang w:bidi="ar"/>
              </w:rPr>
              <w:t>AMOZ</w:t>
            </w:r>
            <w:r>
              <w:rPr>
                <w:rStyle w:val="font11"/>
                <w:rFonts w:ascii="仿宋" w:eastAsia="仿宋" w:hAnsi="仿宋" w:hint="default"/>
                <w:lang w:bidi="ar"/>
              </w:rPr>
              <w:t>、</w:t>
            </w:r>
            <w:r>
              <w:rPr>
                <w:rStyle w:val="font51"/>
                <w:rFonts w:ascii="仿宋" w:eastAsia="仿宋" w:hAnsi="仿宋"/>
                <w:lang w:bidi="ar"/>
              </w:rPr>
              <w:t>SEM</w:t>
            </w:r>
            <w:r>
              <w:rPr>
                <w:rStyle w:val="font11"/>
                <w:rFonts w:ascii="仿宋" w:eastAsia="仿宋" w:hAnsi="仿宋" w:hint="default"/>
                <w:lang w:bidi="ar"/>
              </w:rPr>
              <w:t>、</w:t>
            </w:r>
            <w:r>
              <w:rPr>
                <w:rStyle w:val="font51"/>
                <w:rFonts w:ascii="仿宋" w:eastAsia="仿宋" w:hAnsi="仿宋"/>
                <w:lang w:bidi="ar"/>
              </w:rPr>
              <w:t>AHD</w:t>
            </w:r>
            <w:r>
              <w:rPr>
                <w:rStyle w:val="font11"/>
                <w:rFonts w:ascii="仿宋" w:eastAsia="仿宋" w:hAnsi="仿宋" w:hint="default"/>
                <w:lang w:bidi="ar"/>
              </w:rPr>
              <w:t>）、氟喹诺酮类药物（洛美沙星、培氟沙星、氧氟沙星、诺氟沙星）</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CB05D"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color w:val="000000"/>
                <w:kern w:val="0"/>
                <w:sz w:val="22"/>
                <w:szCs w:val="22"/>
                <w:lang w:bidi="ar"/>
              </w:rPr>
              <w:t>GB/T 20756-2006</w:t>
            </w:r>
            <w:r>
              <w:rPr>
                <w:rFonts w:ascii="仿宋" w:eastAsia="仿宋" w:hAnsi="仿宋" w:cs="Arial" w:hint="eastAsia"/>
                <w:color w:val="000000"/>
                <w:kern w:val="0"/>
                <w:sz w:val="22"/>
                <w:szCs w:val="22"/>
                <w:lang w:bidi="ar"/>
              </w:rPr>
              <w:t>、</w:t>
            </w:r>
            <w:r>
              <w:rPr>
                <w:rFonts w:ascii="仿宋" w:eastAsia="仿宋" w:hAnsi="仿宋" w:cs="Arial"/>
                <w:color w:val="000000"/>
                <w:kern w:val="0"/>
                <w:sz w:val="22"/>
                <w:szCs w:val="22"/>
                <w:lang w:bidi="ar"/>
              </w:rPr>
              <w:t>GB/T 21311-2007</w:t>
            </w:r>
            <w:r>
              <w:rPr>
                <w:rFonts w:ascii="仿宋" w:eastAsia="仿宋" w:hAnsi="仿宋" w:cs="Arial" w:hint="eastAsia"/>
                <w:color w:val="000000"/>
                <w:kern w:val="0"/>
                <w:sz w:val="22"/>
                <w:szCs w:val="22"/>
                <w:lang w:bidi="ar"/>
              </w:rPr>
              <w:t>、</w:t>
            </w:r>
            <w:r>
              <w:rPr>
                <w:rFonts w:ascii="仿宋" w:eastAsia="仿宋" w:hAnsi="仿宋" w:cs="Arial"/>
                <w:color w:val="000000"/>
                <w:kern w:val="0"/>
                <w:sz w:val="22"/>
                <w:szCs w:val="22"/>
                <w:lang w:bidi="ar"/>
              </w:rPr>
              <w:t xml:space="preserve"> GB/T 20366-2006</w:t>
            </w:r>
          </w:p>
        </w:tc>
        <w:tc>
          <w:tcPr>
            <w:tcW w:w="850" w:type="dxa"/>
            <w:tcBorders>
              <w:top w:val="single" w:sz="4" w:space="0" w:color="000000"/>
              <w:left w:val="single" w:sz="4" w:space="0" w:color="000000"/>
              <w:bottom w:val="single" w:sz="4" w:space="0" w:color="000000"/>
              <w:right w:val="single" w:sz="4" w:space="0" w:color="000000"/>
            </w:tcBorders>
            <w:vAlign w:val="center"/>
          </w:tcPr>
          <w:p w14:paraId="1B868746" w14:textId="77777777" w:rsidR="00046906" w:rsidRDefault="00000000">
            <w:pPr>
              <w:widowControl/>
              <w:jc w:val="center"/>
              <w:textAlignment w:val="center"/>
              <w:rPr>
                <w:rFonts w:ascii="仿宋" w:eastAsia="仿宋" w:hAnsi="仿宋" w:cs="Arial"/>
                <w:color w:val="000000"/>
                <w:kern w:val="0"/>
                <w:sz w:val="22"/>
                <w:szCs w:val="22"/>
                <w:lang w:bidi="ar"/>
              </w:rPr>
            </w:pPr>
            <w:r>
              <w:rPr>
                <w:rFonts w:ascii="仿宋" w:eastAsia="仿宋" w:hAnsi="仿宋" w:cs="Arial" w:hint="eastAsia"/>
                <w:color w:val="000000"/>
                <w:kern w:val="0"/>
                <w:sz w:val="22"/>
                <w:szCs w:val="22"/>
                <w:lang w:bidi="ar"/>
              </w:rPr>
              <w:t>15</w:t>
            </w:r>
          </w:p>
        </w:tc>
      </w:tr>
      <w:tr w:rsidR="00046906" w14:paraId="046924F8" w14:textId="77777777">
        <w:trPr>
          <w:trHeight w:val="470"/>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174FA"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畜产品</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15377"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color w:val="000000"/>
                <w:kern w:val="0"/>
                <w:sz w:val="22"/>
                <w:szCs w:val="22"/>
                <w:lang w:bidi="ar"/>
              </w:rPr>
              <w:t>β-</w:t>
            </w:r>
            <w:r>
              <w:rPr>
                <w:rStyle w:val="font11"/>
                <w:rFonts w:ascii="仿宋" w:eastAsia="仿宋" w:hAnsi="仿宋" w:hint="default"/>
                <w:lang w:bidi="ar"/>
              </w:rPr>
              <w:t>受体激动剂（克伦特罗、沙丁胺醇、莱克多巴胺）</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BE25B" w14:textId="77777777" w:rsidR="00046906" w:rsidRDefault="00000000">
            <w:pPr>
              <w:widowControl/>
              <w:jc w:val="center"/>
              <w:textAlignment w:val="center"/>
              <w:rPr>
                <w:rStyle w:val="font11"/>
                <w:rFonts w:ascii="仿宋" w:eastAsia="仿宋" w:hAnsi="仿宋" w:hint="default"/>
                <w:lang w:bidi="ar"/>
              </w:rPr>
            </w:pPr>
            <w:r>
              <w:rPr>
                <w:rStyle w:val="font11"/>
                <w:rFonts w:ascii="仿宋" w:eastAsia="仿宋" w:hAnsi="仿宋" w:hint="default"/>
                <w:lang w:bidi="ar"/>
              </w:rPr>
              <w:t>农业部1063号公告-3-2008</w:t>
            </w:r>
          </w:p>
          <w:p w14:paraId="07B7AD15"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GB/T 22286-2008</w:t>
            </w:r>
          </w:p>
        </w:tc>
        <w:tc>
          <w:tcPr>
            <w:tcW w:w="850" w:type="dxa"/>
            <w:tcBorders>
              <w:top w:val="single" w:sz="4" w:space="0" w:color="000000"/>
              <w:left w:val="single" w:sz="4" w:space="0" w:color="000000"/>
              <w:bottom w:val="single" w:sz="4" w:space="0" w:color="000000"/>
              <w:right w:val="single" w:sz="4" w:space="0" w:color="000000"/>
            </w:tcBorders>
            <w:vAlign w:val="center"/>
          </w:tcPr>
          <w:p w14:paraId="2C77A106" w14:textId="77777777" w:rsidR="00046906" w:rsidRDefault="00000000">
            <w:pPr>
              <w:widowControl/>
              <w:jc w:val="center"/>
              <w:textAlignment w:val="center"/>
              <w:rPr>
                <w:rStyle w:val="font11"/>
                <w:rFonts w:ascii="仿宋" w:eastAsia="仿宋" w:hAnsi="仿宋" w:hint="default"/>
                <w:lang w:bidi="ar"/>
              </w:rPr>
            </w:pPr>
            <w:r>
              <w:rPr>
                <w:rStyle w:val="font11"/>
                <w:rFonts w:ascii="仿宋" w:eastAsia="仿宋" w:hAnsi="仿宋"/>
                <w:lang w:bidi="ar"/>
              </w:rPr>
              <w:t>16</w:t>
            </w:r>
          </w:p>
        </w:tc>
      </w:tr>
      <w:tr w:rsidR="00046906" w14:paraId="613EE580" w14:textId="77777777">
        <w:trPr>
          <w:trHeight w:val="1257"/>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C0400"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水产品</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25FE5" w14:textId="77777777" w:rsidR="00046906" w:rsidRDefault="00000000">
            <w:pPr>
              <w:widowControl/>
              <w:jc w:val="center"/>
              <w:textAlignment w:val="center"/>
              <w:rPr>
                <w:rFonts w:ascii="仿宋" w:eastAsia="仿宋" w:hAnsi="仿宋" w:cs="Arial"/>
                <w:color w:val="000000"/>
                <w:sz w:val="22"/>
                <w:szCs w:val="22"/>
              </w:rPr>
            </w:pPr>
            <w:r>
              <w:rPr>
                <w:rStyle w:val="font11"/>
                <w:rFonts w:ascii="仿宋" w:eastAsia="仿宋" w:hAnsi="仿宋" w:hint="default"/>
                <w:lang w:bidi="ar"/>
              </w:rPr>
              <w:t>氯霉素、孔雀石绿、结晶紫、硝基呋喃类代谢物（</w:t>
            </w:r>
            <w:r>
              <w:rPr>
                <w:rStyle w:val="font51"/>
                <w:rFonts w:ascii="仿宋" w:eastAsia="仿宋" w:hAnsi="仿宋"/>
                <w:lang w:bidi="ar"/>
              </w:rPr>
              <w:t>AOZ</w:t>
            </w:r>
            <w:r>
              <w:rPr>
                <w:rStyle w:val="font11"/>
                <w:rFonts w:ascii="仿宋" w:eastAsia="仿宋" w:hAnsi="仿宋" w:hint="default"/>
                <w:lang w:bidi="ar"/>
              </w:rPr>
              <w:t>、</w:t>
            </w:r>
            <w:r>
              <w:rPr>
                <w:rStyle w:val="font51"/>
                <w:rFonts w:ascii="仿宋" w:eastAsia="仿宋" w:hAnsi="仿宋"/>
                <w:lang w:bidi="ar"/>
              </w:rPr>
              <w:t>AMOZ</w:t>
            </w:r>
            <w:r>
              <w:rPr>
                <w:rStyle w:val="font11"/>
                <w:rFonts w:ascii="仿宋" w:eastAsia="仿宋" w:hAnsi="仿宋" w:hint="default"/>
                <w:lang w:bidi="ar"/>
              </w:rPr>
              <w:t>、</w:t>
            </w:r>
            <w:r>
              <w:rPr>
                <w:rStyle w:val="font51"/>
                <w:rFonts w:ascii="仿宋" w:eastAsia="仿宋" w:hAnsi="仿宋"/>
                <w:lang w:bidi="ar"/>
              </w:rPr>
              <w:t>SEM</w:t>
            </w:r>
            <w:r>
              <w:rPr>
                <w:rStyle w:val="font11"/>
                <w:rFonts w:ascii="仿宋" w:eastAsia="仿宋" w:hAnsi="仿宋" w:hint="default"/>
                <w:lang w:bidi="ar"/>
              </w:rPr>
              <w:t>、</w:t>
            </w:r>
            <w:r>
              <w:rPr>
                <w:rStyle w:val="font51"/>
                <w:rFonts w:ascii="仿宋" w:eastAsia="仿宋" w:hAnsi="仿宋"/>
                <w:lang w:bidi="ar"/>
              </w:rPr>
              <w:t>AHD</w:t>
            </w:r>
            <w:r>
              <w:rPr>
                <w:rStyle w:val="font11"/>
                <w:rFonts w:ascii="仿宋" w:eastAsia="仿宋" w:hAnsi="仿宋" w:hint="default"/>
                <w:lang w:bidi="ar"/>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5C39D"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color w:val="000000"/>
                <w:sz w:val="22"/>
                <w:szCs w:val="22"/>
              </w:rPr>
              <w:t>GB/T 20756-2006</w:t>
            </w:r>
          </w:p>
          <w:p w14:paraId="5D3E1555"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color w:val="000000"/>
                <w:sz w:val="22"/>
                <w:szCs w:val="22"/>
              </w:rPr>
              <w:t>GB/T 20361-2006</w:t>
            </w:r>
          </w:p>
          <w:p w14:paraId="31C539AB" w14:textId="77777777" w:rsidR="00046906" w:rsidRDefault="00000000">
            <w:pPr>
              <w:widowControl/>
              <w:jc w:val="center"/>
              <w:textAlignment w:val="center"/>
              <w:rPr>
                <w:rFonts w:ascii="仿宋" w:eastAsia="仿宋" w:hAnsi="仿宋" w:cs="Arial"/>
                <w:color w:val="000000"/>
                <w:sz w:val="22"/>
                <w:szCs w:val="22"/>
              </w:rPr>
            </w:pPr>
            <w:r>
              <w:rPr>
                <w:rFonts w:ascii="仿宋" w:eastAsia="仿宋" w:hAnsi="仿宋" w:cs="Arial" w:hint="eastAsia"/>
                <w:color w:val="000000"/>
                <w:sz w:val="22"/>
                <w:szCs w:val="22"/>
              </w:rPr>
              <w:t>农业部783号公告-1-2006</w:t>
            </w:r>
          </w:p>
        </w:tc>
        <w:tc>
          <w:tcPr>
            <w:tcW w:w="850" w:type="dxa"/>
            <w:tcBorders>
              <w:top w:val="single" w:sz="4" w:space="0" w:color="000000"/>
              <w:left w:val="single" w:sz="4" w:space="0" w:color="000000"/>
              <w:bottom w:val="single" w:sz="4" w:space="0" w:color="000000"/>
              <w:right w:val="single" w:sz="4" w:space="0" w:color="000000"/>
            </w:tcBorders>
            <w:vAlign w:val="center"/>
          </w:tcPr>
          <w:p w14:paraId="76421C26" w14:textId="77777777" w:rsidR="00046906" w:rsidRDefault="00000000">
            <w:pPr>
              <w:widowControl/>
              <w:jc w:val="center"/>
              <w:textAlignment w:val="center"/>
              <w:rPr>
                <w:rStyle w:val="font11"/>
                <w:rFonts w:ascii="仿宋" w:eastAsia="仿宋" w:hAnsi="仿宋" w:hint="default"/>
                <w:lang w:bidi="ar"/>
              </w:rPr>
            </w:pPr>
            <w:r>
              <w:rPr>
                <w:rStyle w:val="font11"/>
                <w:rFonts w:ascii="仿宋" w:eastAsia="仿宋" w:hAnsi="仿宋"/>
                <w:lang w:bidi="ar"/>
              </w:rPr>
              <w:t>18</w:t>
            </w:r>
          </w:p>
        </w:tc>
      </w:tr>
      <w:tr w:rsidR="00046906" w14:paraId="4587EEDF" w14:textId="77777777">
        <w:trPr>
          <w:trHeight w:val="850"/>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7378A" w14:textId="77777777" w:rsidR="00046906" w:rsidRDefault="00000000">
            <w:pPr>
              <w:jc w:val="center"/>
              <w:rPr>
                <w:rFonts w:ascii="仿宋" w:eastAsia="仿宋" w:hAnsi="仿宋" w:cs="Arial"/>
                <w:color w:val="000000"/>
                <w:sz w:val="22"/>
                <w:szCs w:val="22"/>
              </w:rPr>
            </w:pPr>
            <w:r>
              <w:rPr>
                <w:rFonts w:ascii="仿宋" w:eastAsia="仿宋" w:hAnsi="仿宋" w:cs="Arial" w:hint="eastAsia"/>
                <w:color w:val="000000"/>
                <w:sz w:val="22"/>
                <w:szCs w:val="22"/>
              </w:rPr>
              <w:t>农药、肥料、兽药、饲料</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A9361" w14:textId="77777777" w:rsidR="00046906" w:rsidRDefault="00000000">
            <w:pPr>
              <w:widowControl/>
              <w:jc w:val="center"/>
              <w:textAlignment w:val="center"/>
              <w:rPr>
                <w:rFonts w:ascii="仿宋" w:eastAsia="仿宋" w:hAnsi="仿宋" w:cs="Arial"/>
                <w:color w:val="000000"/>
                <w:kern w:val="0"/>
                <w:sz w:val="22"/>
                <w:szCs w:val="22"/>
                <w:lang w:bidi="ar"/>
              </w:rPr>
            </w:pPr>
            <w:r>
              <w:rPr>
                <w:rFonts w:ascii="仿宋" w:eastAsia="仿宋" w:hAnsi="仿宋" w:cs="Arial" w:hint="eastAsia"/>
                <w:color w:val="000000"/>
                <w:kern w:val="0"/>
                <w:sz w:val="22"/>
                <w:szCs w:val="22"/>
                <w:lang w:bidi="ar"/>
              </w:rPr>
              <w:t>标示有效成分、非标示成分或隐性成分</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4DFCF" w14:textId="77777777" w:rsidR="00046906" w:rsidRDefault="00000000">
            <w:pPr>
              <w:widowControl/>
              <w:jc w:val="center"/>
              <w:textAlignment w:val="center"/>
              <w:rPr>
                <w:rStyle w:val="font11"/>
                <w:rFonts w:ascii="仿宋" w:eastAsia="仿宋" w:hAnsi="仿宋" w:hint="default"/>
                <w:lang w:bidi="ar"/>
              </w:rPr>
            </w:pPr>
            <w:r>
              <w:rPr>
                <w:rStyle w:val="font11"/>
                <w:rFonts w:ascii="仿宋" w:eastAsia="仿宋" w:hAnsi="仿宋" w:hint="default"/>
                <w:lang w:bidi="ar"/>
              </w:rPr>
              <w:t>产品执行标准：国标、行标、企标</w:t>
            </w:r>
          </w:p>
        </w:tc>
        <w:tc>
          <w:tcPr>
            <w:tcW w:w="850" w:type="dxa"/>
            <w:tcBorders>
              <w:top w:val="single" w:sz="4" w:space="0" w:color="000000"/>
              <w:left w:val="single" w:sz="4" w:space="0" w:color="000000"/>
              <w:bottom w:val="single" w:sz="4" w:space="0" w:color="000000"/>
              <w:right w:val="single" w:sz="4" w:space="0" w:color="000000"/>
            </w:tcBorders>
            <w:vAlign w:val="center"/>
          </w:tcPr>
          <w:p w14:paraId="5B5ACD6E" w14:textId="77777777" w:rsidR="00046906" w:rsidRDefault="00000000">
            <w:pPr>
              <w:widowControl/>
              <w:jc w:val="center"/>
              <w:textAlignment w:val="center"/>
              <w:rPr>
                <w:rStyle w:val="font11"/>
                <w:rFonts w:ascii="仿宋" w:eastAsia="仿宋" w:hAnsi="仿宋" w:hint="default"/>
                <w:lang w:bidi="ar"/>
              </w:rPr>
            </w:pPr>
            <w:r>
              <w:rPr>
                <w:rStyle w:val="font11"/>
                <w:rFonts w:ascii="仿宋" w:eastAsia="仿宋" w:hAnsi="仿宋"/>
                <w:lang w:bidi="ar"/>
              </w:rPr>
              <w:t>24</w:t>
            </w:r>
          </w:p>
        </w:tc>
      </w:tr>
    </w:tbl>
    <w:p w14:paraId="0AE3A8CC" w14:textId="77777777" w:rsidR="00046906" w:rsidRDefault="00000000">
      <w:pPr>
        <w:rPr>
          <w:rFonts w:ascii="宋体" w:hAnsi="宋体"/>
          <w:bCs/>
          <w:color w:val="000000"/>
          <w:sz w:val="32"/>
          <w:szCs w:val="32"/>
        </w:rPr>
      </w:pPr>
      <w:r>
        <w:rPr>
          <w:rFonts w:ascii="宋体" w:hAnsi="宋体" w:hint="eastAsia"/>
          <w:bCs/>
          <w:color w:val="000000"/>
          <w:sz w:val="32"/>
          <w:szCs w:val="32"/>
        </w:rPr>
        <w:br w:type="page"/>
      </w:r>
    </w:p>
    <w:p w14:paraId="5ACF4E09" w14:textId="77777777" w:rsidR="00046906" w:rsidRDefault="00000000">
      <w:pPr>
        <w:widowControl/>
        <w:snapToGrid w:val="0"/>
        <w:spacing w:line="640" w:lineRule="exact"/>
        <w:rPr>
          <w:rFonts w:ascii="宋体" w:hAnsi="宋体"/>
          <w:bCs/>
          <w:color w:val="000000"/>
          <w:sz w:val="32"/>
          <w:szCs w:val="32"/>
        </w:rPr>
      </w:pPr>
      <w:r>
        <w:rPr>
          <w:rFonts w:ascii="宋体" w:hAnsi="宋体" w:hint="eastAsia"/>
          <w:bCs/>
          <w:color w:val="000000"/>
          <w:sz w:val="32"/>
          <w:szCs w:val="32"/>
        </w:rPr>
        <w:lastRenderedPageBreak/>
        <w:t>附件二</w:t>
      </w:r>
    </w:p>
    <w:p w14:paraId="5DF18463" w14:textId="77777777" w:rsidR="00046906" w:rsidRDefault="00046906">
      <w:pPr>
        <w:widowControl/>
        <w:snapToGrid w:val="0"/>
        <w:spacing w:line="640" w:lineRule="exact"/>
        <w:jc w:val="center"/>
        <w:rPr>
          <w:rFonts w:ascii="宋体" w:hAnsi="宋体"/>
          <w:b/>
          <w:color w:val="000000"/>
          <w:sz w:val="44"/>
          <w:szCs w:val="44"/>
        </w:rPr>
      </w:pPr>
    </w:p>
    <w:p w14:paraId="1570B0FF" w14:textId="77777777" w:rsidR="00046906" w:rsidRDefault="00000000">
      <w:pPr>
        <w:widowControl/>
        <w:snapToGrid w:val="0"/>
        <w:spacing w:line="640" w:lineRule="exact"/>
        <w:jc w:val="center"/>
        <w:rPr>
          <w:rFonts w:ascii="宋体" w:hAnsi="宋体"/>
          <w:b/>
          <w:color w:val="000000"/>
          <w:sz w:val="44"/>
          <w:szCs w:val="44"/>
        </w:rPr>
      </w:pPr>
      <w:r>
        <w:rPr>
          <w:rFonts w:ascii="宋体" w:hAnsi="宋体" w:hint="eastAsia"/>
          <w:b/>
          <w:color w:val="000000"/>
          <w:sz w:val="44"/>
          <w:szCs w:val="44"/>
        </w:rPr>
        <w:t>连山2024年农产品质量安全</w:t>
      </w:r>
    </w:p>
    <w:p w14:paraId="1F42D0C0" w14:textId="77777777" w:rsidR="00046906" w:rsidRDefault="00000000">
      <w:pPr>
        <w:widowControl/>
        <w:snapToGrid w:val="0"/>
        <w:spacing w:line="640" w:lineRule="exact"/>
        <w:jc w:val="center"/>
        <w:rPr>
          <w:rFonts w:ascii="宋体" w:hAnsi="宋体"/>
          <w:b/>
          <w:color w:val="000000"/>
          <w:sz w:val="44"/>
          <w:szCs w:val="44"/>
        </w:rPr>
      </w:pPr>
      <w:r>
        <w:rPr>
          <w:rFonts w:ascii="宋体" w:hAnsi="宋体" w:hint="eastAsia"/>
          <w:b/>
          <w:color w:val="000000"/>
          <w:sz w:val="44"/>
          <w:szCs w:val="44"/>
        </w:rPr>
        <w:t>委托检测机构遴选</w:t>
      </w:r>
    </w:p>
    <w:p w14:paraId="614F0C5F" w14:textId="77777777" w:rsidR="00046906" w:rsidRDefault="00046906">
      <w:pPr>
        <w:widowControl/>
        <w:snapToGrid w:val="0"/>
        <w:spacing w:line="640" w:lineRule="exact"/>
        <w:jc w:val="center"/>
        <w:rPr>
          <w:rFonts w:ascii="宋体" w:hAnsi="宋体"/>
          <w:b/>
          <w:color w:val="000000"/>
          <w:sz w:val="44"/>
          <w:szCs w:val="44"/>
        </w:rPr>
      </w:pPr>
    </w:p>
    <w:p w14:paraId="309A8250" w14:textId="77777777" w:rsidR="00046906" w:rsidRDefault="00046906">
      <w:pPr>
        <w:widowControl/>
        <w:snapToGrid w:val="0"/>
        <w:spacing w:line="640" w:lineRule="exact"/>
        <w:jc w:val="center"/>
        <w:rPr>
          <w:rFonts w:ascii="宋体" w:hAnsi="宋体"/>
          <w:b/>
          <w:color w:val="000000"/>
          <w:sz w:val="44"/>
          <w:szCs w:val="44"/>
        </w:rPr>
      </w:pPr>
    </w:p>
    <w:p w14:paraId="3285FCD2" w14:textId="77777777" w:rsidR="00046906" w:rsidRDefault="00000000">
      <w:pPr>
        <w:widowControl/>
        <w:snapToGrid w:val="0"/>
        <w:jc w:val="center"/>
        <w:rPr>
          <w:rFonts w:ascii="方正小标宋简体" w:eastAsia="方正小标宋简体"/>
          <w:color w:val="000000"/>
          <w:spacing w:val="100"/>
          <w:sz w:val="112"/>
          <w:szCs w:val="112"/>
        </w:rPr>
      </w:pPr>
      <w:r>
        <w:rPr>
          <w:rFonts w:ascii="方正小标宋简体" w:eastAsia="方正小标宋简体" w:hint="eastAsia"/>
          <w:color w:val="000000"/>
          <w:spacing w:val="100"/>
          <w:sz w:val="112"/>
          <w:szCs w:val="112"/>
        </w:rPr>
        <w:t>申</w:t>
      </w:r>
    </w:p>
    <w:p w14:paraId="5940E23F" w14:textId="77777777" w:rsidR="00046906" w:rsidRDefault="00000000">
      <w:pPr>
        <w:widowControl/>
        <w:snapToGrid w:val="0"/>
        <w:jc w:val="center"/>
        <w:rPr>
          <w:rFonts w:ascii="方正小标宋简体" w:eastAsia="方正小标宋简体"/>
          <w:color w:val="000000"/>
          <w:spacing w:val="100"/>
          <w:sz w:val="112"/>
          <w:szCs w:val="112"/>
        </w:rPr>
      </w:pPr>
      <w:r>
        <w:rPr>
          <w:rFonts w:ascii="方正小标宋简体" w:eastAsia="方正小标宋简体" w:hint="eastAsia"/>
          <w:color w:val="000000"/>
          <w:spacing w:val="100"/>
          <w:sz w:val="112"/>
          <w:szCs w:val="112"/>
        </w:rPr>
        <w:t>报</w:t>
      </w:r>
    </w:p>
    <w:p w14:paraId="2934828D" w14:textId="77777777" w:rsidR="00046906" w:rsidRDefault="00000000">
      <w:pPr>
        <w:widowControl/>
        <w:snapToGrid w:val="0"/>
        <w:jc w:val="center"/>
        <w:rPr>
          <w:rFonts w:ascii="方正小标宋简体" w:eastAsia="方正小标宋简体"/>
          <w:color w:val="000000"/>
          <w:spacing w:val="100"/>
          <w:sz w:val="120"/>
          <w:szCs w:val="120"/>
        </w:rPr>
      </w:pPr>
      <w:r>
        <w:rPr>
          <w:rFonts w:ascii="方正小标宋简体" w:eastAsia="方正小标宋简体" w:hint="eastAsia"/>
          <w:color w:val="000000"/>
          <w:spacing w:val="100"/>
          <w:sz w:val="112"/>
          <w:szCs w:val="112"/>
        </w:rPr>
        <w:t>书</w:t>
      </w:r>
    </w:p>
    <w:p w14:paraId="5E8111C5" w14:textId="77777777" w:rsidR="00046906" w:rsidRDefault="00046906">
      <w:pPr>
        <w:widowControl/>
        <w:snapToGrid w:val="0"/>
        <w:spacing w:line="640" w:lineRule="exact"/>
        <w:jc w:val="center"/>
        <w:rPr>
          <w:rFonts w:ascii="方正小标宋简体" w:eastAsia="方正小标宋简体"/>
          <w:color w:val="000000"/>
          <w:sz w:val="44"/>
        </w:rPr>
      </w:pPr>
    </w:p>
    <w:p w14:paraId="18939566" w14:textId="77777777" w:rsidR="00046906" w:rsidRDefault="00046906">
      <w:pPr>
        <w:widowControl/>
        <w:snapToGrid w:val="0"/>
        <w:spacing w:line="640" w:lineRule="exact"/>
        <w:jc w:val="center"/>
        <w:rPr>
          <w:rFonts w:eastAsia="方正小标宋简体"/>
          <w:color w:val="000000"/>
          <w:sz w:val="44"/>
        </w:rPr>
      </w:pPr>
    </w:p>
    <w:p w14:paraId="70D733EE" w14:textId="77777777" w:rsidR="00046906" w:rsidRDefault="00046906">
      <w:pPr>
        <w:widowControl/>
        <w:snapToGrid w:val="0"/>
        <w:spacing w:line="640" w:lineRule="exact"/>
        <w:jc w:val="center"/>
        <w:rPr>
          <w:rFonts w:eastAsia="方正小标宋简体"/>
          <w:color w:val="000000"/>
          <w:sz w:val="44"/>
        </w:rPr>
      </w:pPr>
    </w:p>
    <w:p w14:paraId="0AF0356A" w14:textId="77777777" w:rsidR="00046906" w:rsidRDefault="00000000">
      <w:pPr>
        <w:widowControl/>
        <w:snapToGrid w:val="0"/>
        <w:spacing w:line="640" w:lineRule="exact"/>
        <w:rPr>
          <w:rFonts w:eastAsia="方正小标宋简体"/>
          <w:color w:val="000000"/>
          <w:sz w:val="36"/>
          <w:szCs w:val="36"/>
        </w:rPr>
      </w:pPr>
      <w:r>
        <w:rPr>
          <w:rFonts w:eastAsia="方正小标宋简体" w:hint="eastAsia"/>
          <w:color w:val="000000"/>
          <w:sz w:val="36"/>
          <w:szCs w:val="36"/>
        </w:rPr>
        <w:t>申报单位（盖章）：</w:t>
      </w:r>
    </w:p>
    <w:p w14:paraId="3C3DD20A" w14:textId="77777777" w:rsidR="00046906" w:rsidRDefault="00046906">
      <w:pPr>
        <w:widowControl/>
        <w:snapToGrid w:val="0"/>
        <w:spacing w:line="640" w:lineRule="exact"/>
        <w:jc w:val="center"/>
        <w:rPr>
          <w:rFonts w:eastAsia="方正小标宋简体"/>
          <w:color w:val="000000"/>
          <w:sz w:val="36"/>
          <w:szCs w:val="36"/>
        </w:rPr>
      </w:pPr>
    </w:p>
    <w:p w14:paraId="2AAF9BC1" w14:textId="77777777" w:rsidR="00046906" w:rsidRDefault="00000000">
      <w:pPr>
        <w:widowControl/>
        <w:snapToGrid w:val="0"/>
        <w:spacing w:line="640" w:lineRule="exact"/>
        <w:rPr>
          <w:rFonts w:eastAsia="方正小标宋简体"/>
          <w:color w:val="000000"/>
          <w:sz w:val="36"/>
          <w:szCs w:val="36"/>
        </w:rPr>
      </w:pPr>
      <w:r>
        <w:rPr>
          <w:rFonts w:eastAsia="方正小标宋简体" w:hint="eastAsia"/>
          <w:color w:val="000000"/>
          <w:sz w:val="36"/>
          <w:szCs w:val="36"/>
        </w:rPr>
        <w:t>申报日期：</w:t>
      </w:r>
      <w:r>
        <w:rPr>
          <w:rFonts w:eastAsia="方正小标宋简体"/>
          <w:color w:val="000000"/>
          <w:sz w:val="36"/>
          <w:szCs w:val="36"/>
        </w:rPr>
        <w:t xml:space="preserve">   </w:t>
      </w:r>
      <w:r>
        <w:rPr>
          <w:rFonts w:eastAsia="方正小标宋简体" w:hint="eastAsia"/>
          <w:color w:val="000000"/>
          <w:sz w:val="36"/>
          <w:szCs w:val="36"/>
        </w:rPr>
        <w:t>年</w:t>
      </w:r>
      <w:r>
        <w:rPr>
          <w:rFonts w:eastAsia="方正小标宋简体"/>
          <w:color w:val="000000"/>
          <w:sz w:val="36"/>
          <w:szCs w:val="36"/>
        </w:rPr>
        <w:t xml:space="preserve">   </w:t>
      </w:r>
      <w:r>
        <w:rPr>
          <w:rFonts w:eastAsia="方正小标宋简体" w:hint="eastAsia"/>
          <w:color w:val="000000"/>
          <w:sz w:val="36"/>
          <w:szCs w:val="36"/>
        </w:rPr>
        <w:t>月</w:t>
      </w:r>
      <w:r>
        <w:rPr>
          <w:rFonts w:eastAsia="方正小标宋简体"/>
          <w:color w:val="000000"/>
          <w:sz w:val="36"/>
          <w:szCs w:val="36"/>
        </w:rPr>
        <w:t xml:space="preserve">  </w:t>
      </w:r>
      <w:r>
        <w:rPr>
          <w:rFonts w:eastAsia="方正小标宋简体" w:hint="eastAsia"/>
          <w:color w:val="000000"/>
          <w:sz w:val="36"/>
          <w:szCs w:val="36"/>
        </w:rPr>
        <w:t>日</w:t>
      </w:r>
    </w:p>
    <w:p w14:paraId="2DF717F3" w14:textId="77777777" w:rsidR="00046906" w:rsidRDefault="00046906">
      <w:pPr>
        <w:widowControl/>
        <w:snapToGrid w:val="0"/>
        <w:spacing w:line="640" w:lineRule="exact"/>
        <w:jc w:val="center"/>
        <w:rPr>
          <w:rFonts w:eastAsia="方正小标宋简体"/>
          <w:color w:val="000000"/>
          <w:sz w:val="36"/>
          <w:szCs w:val="36"/>
        </w:rPr>
      </w:pPr>
    </w:p>
    <w:p w14:paraId="7B5EA123" w14:textId="77777777" w:rsidR="00046906" w:rsidRDefault="00046906">
      <w:pPr>
        <w:widowControl/>
        <w:snapToGrid w:val="0"/>
        <w:spacing w:line="640" w:lineRule="exact"/>
        <w:jc w:val="center"/>
        <w:rPr>
          <w:rFonts w:eastAsia="方正小标宋简体"/>
          <w:color w:val="000000"/>
          <w:sz w:val="36"/>
          <w:szCs w:val="36"/>
        </w:rPr>
      </w:pPr>
    </w:p>
    <w:p w14:paraId="7858B013" w14:textId="77777777" w:rsidR="00046906" w:rsidRDefault="00046906">
      <w:pPr>
        <w:widowControl/>
        <w:snapToGrid w:val="0"/>
        <w:spacing w:line="640" w:lineRule="exact"/>
        <w:jc w:val="center"/>
        <w:rPr>
          <w:rFonts w:eastAsia="方正小标宋简体"/>
          <w:color w:val="000000"/>
          <w:sz w:val="36"/>
          <w:szCs w:val="36"/>
        </w:rPr>
      </w:pPr>
    </w:p>
    <w:p w14:paraId="7D67CC8C" w14:textId="77777777" w:rsidR="00046906" w:rsidRDefault="00000000">
      <w:pPr>
        <w:widowControl/>
        <w:snapToGrid w:val="0"/>
        <w:spacing w:line="640" w:lineRule="exact"/>
        <w:jc w:val="center"/>
        <w:rPr>
          <w:rFonts w:eastAsia="方正小标宋简体"/>
          <w:color w:val="000000"/>
          <w:sz w:val="44"/>
        </w:rPr>
      </w:pPr>
      <w:r>
        <w:rPr>
          <w:rFonts w:eastAsia="方正小标宋简体" w:hint="eastAsia"/>
          <w:color w:val="000000"/>
          <w:sz w:val="44"/>
        </w:rPr>
        <w:t>承诺书</w:t>
      </w:r>
    </w:p>
    <w:p w14:paraId="121F1C9C" w14:textId="77777777" w:rsidR="00046906" w:rsidRDefault="00046906">
      <w:pPr>
        <w:widowControl/>
        <w:snapToGrid w:val="0"/>
        <w:spacing w:line="640" w:lineRule="exact"/>
        <w:jc w:val="center"/>
        <w:rPr>
          <w:rFonts w:eastAsia="方正小标宋简体"/>
          <w:color w:val="000000"/>
          <w:sz w:val="44"/>
        </w:rPr>
      </w:pPr>
    </w:p>
    <w:p w14:paraId="4E9948FD" w14:textId="77777777" w:rsidR="00046906"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我方承诺已经具备本次遴选应当具备的条件。</w:t>
      </w:r>
    </w:p>
    <w:p w14:paraId="6991F437" w14:textId="77777777" w:rsidR="00046906"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我方已详细阅读和审查了本次遴选公告的全部文件，并对上述文件均无异议。</w:t>
      </w:r>
    </w:p>
    <w:p w14:paraId="1F52C7CF" w14:textId="77777777" w:rsidR="00046906"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本次提供的文件材料、证明、陈述均是真实、准确的。如果发现文件材料、证明、陈述与事实不符，我方将承担由此而产生的一切后果。同时，我方愿意提供贵局可能另外要求的，与遴选有关的文件资料，并保证我方将要提供的文件资料真实、准确。</w:t>
      </w:r>
    </w:p>
    <w:p w14:paraId="45C82445" w14:textId="77777777" w:rsidR="00046906"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我方完全理解本次遴选将综合考虑参选单位人员素质、综合能力、硬件设施、报价等因素，而不一定选取最低报价者作为本次中选者的行为。</w:t>
      </w:r>
    </w:p>
    <w:p w14:paraId="2A243D44" w14:textId="77777777" w:rsidR="00046906" w:rsidRDefault="00046906">
      <w:pPr>
        <w:pStyle w:val="a6"/>
        <w:spacing w:before="0" w:beforeAutospacing="0" w:after="0" w:afterAutospacing="0" w:line="450" w:lineRule="atLeast"/>
        <w:jc w:val="both"/>
        <w:rPr>
          <w:rFonts w:ascii="仿宋_GB2312" w:eastAsia="仿宋_GB2312" w:cs="Arial"/>
          <w:spacing w:val="8"/>
          <w:sz w:val="32"/>
          <w:szCs w:val="32"/>
        </w:rPr>
      </w:pPr>
    </w:p>
    <w:p w14:paraId="4B4F1725" w14:textId="77777777" w:rsidR="00046906" w:rsidRDefault="00046906">
      <w:pPr>
        <w:pStyle w:val="a6"/>
        <w:spacing w:before="0" w:beforeAutospacing="0" w:after="0" w:afterAutospacing="0" w:line="450" w:lineRule="atLeast"/>
        <w:jc w:val="both"/>
        <w:rPr>
          <w:rFonts w:ascii="仿宋_GB2312" w:eastAsia="仿宋_GB2312" w:cs="Arial"/>
          <w:spacing w:val="8"/>
          <w:sz w:val="32"/>
          <w:szCs w:val="32"/>
        </w:rPr>
      </w:pPr>
    </w:p>
    <w:p w14:paraId="3437BE2F" w14:textId="77777777" w:rsidR="00046906" w:rsidRDefault="00000000">
      <w:pPr>
        <w:pStyle w:val="a6"/>
        <w:spacing w:before="0" w:beforeAutospacing="0" w:after="0" w:afterAutospacing="0" w:line="450" w:lineRule="atLeast"/>
        <w:ind w:firstLineChars="800" w:firstLine="2688"/>
        <w:jc w:val="both"/>
        <w:rPr>
          <w:rFonts w:ascii="仿宋_GB2312" w:eastAsia="仿宋_GB2312" w:cs="Arial"/>
          <w:spacing w:val="8"/>
          <w:sz w:val="32"/>
          <w:szCs w:val="32"/>
        </w:rPr>
      </w:pPr>
      <w:r>
        <w:rPr>
          <w:rFonts w:ascii="仿宋_GB2312" w:eastAsia="仿宋_GB2312" w:cs="Arial" w:hint="eastAsia"/>
          <w:spacing w:val="8"/>
          <w:sz w:val="32"/>
          <w:szCs w:val="32"/>
        </w:rPr>
        <w:t>法人代表（签字）：</w:t>
      </w:r>
    </w:p>
    <w:p w14:paraId="5987DF73" w14:textId="77777777" w:rsidR="00046906" w:rsidRDefault="00046906">
      <w:pPr>
        <w:pStyle w:val="a6"/>
        <w:spacing w:before="0" w:beforeAutospacing="0" w:after="0" w:afterAutospacing="0" w:line="450" w:lineRule="atLeast"/>
        <w:ind w:firstLineChars="800" w:firstLine="2688"/>
        <w:jc w:val="both"/>
        <w:rPr>
          <w:rFonts w:ascii="仿宋_GB2312" w:eastAsia="仿宋_GB2312" w:cs="Arial"/>
          <w:spacing w:val="8"/>
          <w:sz w:val="32"/>
          <w:szCs w:val="32"/>
        </w:rPr>
      </w:pPr>
    </w:p>
    <w:p w14:paraId="4C941877" w14:textId="77777777" w:rsidR="00046906" w:rsidRDefault="00000000">
      <w:pPr>
        <w:pStyle w:val="a6"/>
        <w:spacing w:before="0" w:beforeAutospacing="0" w:after="0" w:afterAutospacing="0" w:line="450" w:lineRule="atLeast"/>
        <w:ind w:firstLineChars="800" w:firstLine="2688"/>
        <w:jc w:val="both"/>
        <w:rPr>
          <w:rFonts w:ascii="仿宋_GB2312" w:eastAsia="仿宋_GB2312" w:cs="Arial"/>
          <w:spacing w:val="8"/>
          <w:sz w:val="32"/>
          <w:szCs w:val="32"/>
        </w:rPr>
      </w:pPr>
      <w:r>
        <w:rPr>
          <w:rFonts w:ascii="仿宋_GB2312" w:eastAsia="仿宋_GB2312" w:cs="Arial" w:hint="eastAsia"/>
          <w:spacing w:val="8"/>
          <w:sz w:val="32"/>
          <w:szCs w:val="32"/>
        </w:rPr>
        <w:t>单位印章：</w:t>
      </w:r>
    </w:p>
    <w:p w14:paraId="687B7754" w14:textId="77777777" w:rsidR="00046906" w:rsidRDefault="00046906">
      <w:pPr>
        <w:pStyle w:val="a6"/>
        <w:spacing w:before="0" w:beforeAutospacing="0" w:after="0" w:afterAutospacing="0" w:line="450" w:lineRule="atLeast"/>
        <w:ind w:firstLineChars="800" w:firstLine="2688"/>
        <w:jc w:val="both"/>
        <w:rPr>
          <w:rFonts w:ascii="仿宋_GB2312" w:eastAsia="仿宋_GB2312" w:cs="Arial"/>
          <w:spacing w:val="8"/>
          <w:sz w:val="32"/>
          <w:szCs w:val="32"/>
        </w:rPr>
      </w:pPr>
    </w:p>
    <w:p w14:paraId="639DB325" w14:textId="77777777" w:rsidR="00046906" w:rsidRDefault="00000000">
      <w:pPr>
        <w:pStyle w:val="a6"/>
        <w:spacing w:before="0" w:beforeAutospacing="0" w:after="0" w:afterAutospacing="0" w:line="450" w:lineRule="atLeast"/>
        <w:ind w:firstLineChars="800" w:firstLine="2688"/>
        <w:jc w:val="both"/>
        <w:rPr>
          <w:rFonts w:ascii="仿宋_GB2312" w:eastAsia="仿宋_GB2312" w:cs="Arial"/>
          <w:spacing w:val="8"/>
          <w:sz w:val="32"/>
          <w:szCs w:val="32"/>
        </w:rPr>
      </w:pPr>
      <w:r>
        <w:rPr>
          <w:rFonts w:ascii="仿宋_GB2312" w:eastAsia="仿宋_GB2312" w:cs="Arial" w:hint="eastAsia"/>
          <w:spacing w:val="8"/>
          <w:sz w:val="32"/>
          <w:szCs w:val="32"/>
        </w:rPr>
        <w:t>日</w:t>
      </w:r>
      <w:r>
        <w:rPr>
          <w:rFonts w:ascii="仿宋_GB2312" w:eastAsia="仿宋_GB2312" w:cs="Arial"/>
          <w:spacing w:val="8"/>
          <w:sz w:val="32"/>
          <w:szCs w:val="32"/>
        </w:rPr>
        <w:t xml:space="preserve">   </w:t>
      </w:r>
      <w:r>
        <w:rPr>
          <w:rFonts w:ascii="仿宋_GB2312" w:eastAsia="仿宋_GB2312" w:cs="Arial" w:hint="eastAsia"/>
          <w:spacing w:val="8"/>
          <w:sz w:val="32"/>
          <w:szCs w:val="32"/>
        </w:rPr>
        <w:t>期：</w:t>
      </w:r>
      <w:r>
        <w:rPr>
          <w:rFonts w:ascii="仿宋_GB2312" w:eastAsia="仿宋_GB2312" w:cs="Arial"/>
          <w:spacing w:val="8"/>
          <w:sz w:val="32"/>
          <w:szCs w:val="32"/>
        </w:rPr>
        <w:t xml:space="preserve">   </w:t>
      </w:r>
      <w:r>
        <w:rPr>
          <w:rFonts w:ascii="仿宋_GB2312" w:eastAsia="仿宋_GB2312" w:cs="Arial" w:hint="eastAsia"/>
          <w:spacing w:val="8"/>
          <w:sz w:val="32"/>
          <w:szCs w:val="32"/>
        </w:rPr>
        <w:t>年</w:t>
      </w:r>
      <w:r>
        <w:rPr>
          <w:rFonts w:ascii="仿宋_GB2312" w:eastAsia="仿宋_GB2312" w:cs="Arial"/>
          <w:spacing w:val="8"/>
          <w:sz w:val="32"/>
          <w:szCs w:val="32"/>
        </w:rPr>
        <w:t xml:space="preserve">   </w:t>
      </w:r>
      <w:r>
        <w:rPr>
          <w:rFonts w:ascii="仿宋_GB2312" w:eastAsia="仿宋_GB2312" w:cs="Arial" w:hint="eastAsia"/>
          <w:spacing w:val="8"/>
          <w:sz w:val="32"/>
          <w:szCs w:val="32"/>
        </w:rPr>
        <w:t>月</w:t>
      </w:r>
      <w:r>
        <w:rPr>
          <w:rFonts w:ascii="仿宋_GB2312" w:eastAsia="仿宋_GB2312" w:cs="Arial"/>
          <w:spacing w:val="8"/>
          <w:sz w:val="32"/>
          <w:szCs w:val="32"/>
        </w:rPr>
        <w:t xml:space="preserve">   </w:t>
      </w:r>
      <w:r>
        <w:rPr>
          <w:rFonts w:ascii="仿宋_GB2312" w:eastAsia="仿宋_GB2312" w:cs="Arial" w:hint="eastAsia"/>
          <w:spacing w:val="8"/>
          <w:sz w:val="32"/>
          <w:szCs w:val="32"/>
        </w:rPr>
        <w:t>日</w:t>
      </w:r>
    </w:p>
    <w:p w14:paraId="33EE8648" w14:textId="77777777" w:rsidR="00046906" w:rsidRDefault="00046906">
      <w:pPr>
        <w:widowControl/>
        <w:snapToGrid w:val="0"/>
        <w:spacing w:line="640" w:lineRule="exact"/>
        <w:jc w:val="center"/>
        <w:rPr>
          <w:rFonts w:eastAsia="方正小标宋简体"/>
          <w:color w:val="000000"/>
          <w:sz w:val="44"/>
        </w:rPr>
      </w:pPr>
    </w:p>
    <w:p w14:paraId="60A24AF3" w14:textId="77777777" w:rsidR="00046906" w:rsidRDefault="00046906">
      <w:pPr>
        <w:widowControl/>
        <w:snapToGrid w:val="0"/>
        <w:spacing w:line="640" w:lineRule="exact"/>
        <w:jc w:val="center"/>
        <w:rPr>
          <w:rFonts w:eastAsia="方正小标宋简体"/>
          <w:color w:val="000000"/>
          <w:sz w:val="44"/>
        </w:rPr>
      </w:pPr>
    </w:p>
    <w:p w14:paraId="4D224177" w14:textId="77777777" w:rsidR="00046906" w:rsidRDefault="00046906">
      <w:pPr>
        <w:widowControl/>
        <w:snapToGrid w:val="0"/>
        <w:spacing w:line="640" w:lineRule="exact"/>
        <w:rPr>
          <w:rFonts w:eastAsia="方正小标宋简体"/>
          <w:color w:val="000000"/>
          <w:sz w:val="44"/>
        </w:rPr>
      </w:pPr>
    </w:p>
    <w:p w14:paraId="36364F5E" w14:textId="77777777" w:rsidR="00046906" w:rsidRDefault="00000000">
      <w:pPr>
        <w:widowControl/>
        <w:snapToGrid w:val="0"/>
        <w:spacing w:line="640" w:lineRule="exact"/>
        <w:jc w:val="center"/>
        <w:rPr>
          <w:rFonts w:ascii="方正小标宋简体" w:eastAsia="方正小标宋简体"/>
          <w:color w:val="000000"/>
          <w:spacing w:val="-10"/>
          <w:sz w:val="44"/>
          <w:szCs w:val="44"/>
        </w:rPr>
      </w:pPr>
      <w:r>
        <w:rPr>
          <w:rFonts w:eastAsia="方正小标宋简体" w:hint="eastAsia"/>
          <w:color w:val="000000"/>
          <w:sz w:val="44"/>
        </w:rPr>
        <w:t>机构</w:t>
      </w:r>
      <w:r>
        <w:rPr>
          <w:rFonts w:ascii="方正小标宋简体" w:eastAsia="方正小标宋简体" w:hint="eastAsia"/>
          <w:color w:val="000000"/>
          <w:spacing w:val="-10"/>
          <w:sz w:val="44"/>
          <w:szCs w:val="44"/>
        </w:rPr>
        <w:t>基本情况表</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3782"/>
        <w:gridCol w:w="1500"/>
        <w:gridCol w:w="2771"/>
      </w:tblGrid>
      <w:tr w:rsidR="00046906" w14:paraId="6C9E90DF" w14:textId="77777777">
        <w:trPr>
          <w:trHeight w:val="904"/>
          <w:jc w:val="center"/>
        </w:trPr>
        <w:tc>
          <w:tcPr>
            <w:tcW w:w="1652" w:type="dxa"/>
            <w:vAlign w:val="center"/>
          </w:tcPr>
          <w:p w14:paraId="5C8F9A85"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单位名称</w:t>
            </w:r>
          </w:p>
        </w:tc>
        <w:tc>
          <w:tcPr>
            <w:tcW w:w="8053" w:type="dxa"/>
            <w:gridSpan w:val="3"/>
            <w:vAlign w:val="center"/>
          </w:tcPr>
          <w:p w14:paraId="0C27C433" w14:textId="77777777" w:rsidR="00046906" w:rsidRDefault="00000000">
            <w:pPr>
              <w:widowControl/>
              <w:snapToGrid w:val="0"/>
              <w:jc w:val="center"/>
              <w:rPr>
                <w:rFonts w:eastAsia="仿宋_GB2312"/>
                <w:color w:val="000000"/>
                <w:kern w:val="0"/>
                <w:sz w:val="30"/>
                <w:szCs w:val="30"/>
              </w:rPr>
            </w:pP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hint="eastAsia"/>
                <w:color w:val="000000"/>
                <w:sz w:val="30"/>
                <w:szCs w:val="30"/>
              </w:rPr>
              <w:t>（盖章）</w:t>
            </w:r>
          </w:p>
        </w:tc>
      </w:tr>
      <w:tr w:rsidR="00046906" w14:paraId="19DCFCAC" w14:textId="77777777">
        <w:trPr>
          <w:trHeight w:val="774"/>
          <w:jc w:val="center"/>
        </w:trPr>
        <w:tc>
          <w:tcPr>
            <w:tcW w:w="1652" w:type="dxa"/>
            <w:vAlign w:val="center"/>
          </w:tcPr>
          <w:p w14:paraId="1A28ABA2"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单位地址</w:t>
            </w:r>
          </w:p>
        </w:tc>
        <w:tc>
          <w:tcPr>
            <w:tcW w:w="8053" w:type="dxa"/>
            <w:gridSpan w:val="3"/>
            <w:vAlign w:val="center"/>
          </w:tcPr>
          <w:p w14:paraId="254D19A1" w14:textId="77777777" w:rsidR="00046906" w:rsidRDefault="00046906">
            <w:pPr>
              <w:widowControl/>
              <w:snapToGrid w:val="0"/>
              <w:jc w:val="center"/>
              <w:rPr>
                <w:rFonts w:eastAsia="仿宋_GB2312"/>
                <w:color w:val="000000"/>
                <w:kern w:val="0"/>
                <w:sz w:val="30"/>
                <w:szCs w:val="30"/>
              </w:rPr>
            </w:pPr>
          </w:p>
        </w:tc>
      </w:tr>
      <w:tr w:rsidR="00046906" w14:paraId="79E5C210" w14:textId="77777777">
        <w:trPr>
          <w:trHeight w:val="559"/>
          <w:jc w:val="center"/>
        </w:trPr>
        <w:tc>
          <w:tcPr>
            <w:tcW w:w="1652" w:type="dxa"/>
            <w:vAlign w:val="center"/>
          </w:tcPr>
          <w:p w14:paraId="4DD61B64"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社会信用统一代码</w:t>
            </w:r>
          </w:p>
        </w:tc>
        <w:tc>
          <w:tcPr>
            <w:tcW w:w="3782" w:type="dxa"/>
            <w:vAlign w:val="center"/>
          </w:tcPr>
          <w:p w14:paraId="29E59B0E" w14:textId="77777777" w:rsidR="00046906" w:rsidRDefault="00046906">
            <w:pPr>
              <w:widowControl/>
              <w:snapToGrid w:val="0"/>
              <w:jc w:val="center"/>
              <w:rPr>
                <w:rFonts w:eastAsia="仿宋_GB2312"/>
                <w:color w:val="000000"/>
                <w:kern w:val="0"/>
                <w:sz w:val="30"/>
                <w:szCs w:val="30"/>
              </w:rPr>
            </w:pPr>
          </w:p>
        </w:tc>
        <w:tc>
          <w:tcPr>
            <w:tcW w:w="1500" w:type="dxa"/>
            <w:vAlign w:val="center"/>
          </w:tcPr>
          <w:p w14:paraId="687A25C0"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有效日期</w:t>
            </w:r>
          </w:p>
        </w:tc>
        <w:tc>
          <w:tcPr>
            <w:tcW w:w="2771" w:type="dxa"/>
            <w:vAlign w:val="center"/>
          </w:tcPr>
          <w:p w14:paraId="31072366" w14:textId="77777777" w:rsidR="00046906" w:rsidRDefault="00046906">
            <w:pPr>
              <w:widowControl/>
              <w:snapToGrid w:val="0"/>
              <w:jc w:val="center"/>
              <w:rPr>
                <w:rFonts w:eastAsia="仿宋_GB2312"/>
                <w:color w:val="000000"/>
                <w:kern w:val="0"/>
                <w:sz w:val="30"/>
                <w:szCs w:val="30"/>
              </w:rPr>
            </w:pPr>
          </w:p>
        </w:tc>
      </w:tr>
      <w:tr w:rsidR="00046906" w14:paraId="04D8C4AC" w14:textId="77777777">
        <w:trPr>
          <w:trHeight w:val="1817"/>
          <w:jc w:val="center"/>
        </w:trPr>
        <w:tc>
          <w:tcPr>
            <w:tcW w:w="1652" w:type="dxa"/>
            <w:vAlign w:val="center"/>
          </w:tcPr>
          <w:p w14:paraId="7E52E0FC"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获得的检测资质及证书证明</w:t>
            </w:r>
          </w:p>
        </w:tc>
        <w:tc>
          <w:tcPr>
            <w:tcW w:w="8053" w:type="dxa"/>
            <w:gridSpan w:val="3"/>
            <w:vAlign w:val="center"/>
          </w:tcPr>
          <w:p w14:paraId="4C8E2971" w14:textId="77777777" w:rsidR="00046906" w:rsidRDefault="00046906">
            <w:pPr>
              <w:widowControl/>
              <w:snapToGrid w:val="0"/>
              <w:jc w:val="center"/>
              <w:rPr>
                <w:rFonts w:eastAsia="仿宋_GB2312"/>
                <w:color w:val="000000"/>
                <w:kern w:val="0"/>
                <w:sz w:val="30"/>
                <w:szCs w:val="30"/>
              </w:rPr>
            </w:pPr>
          </w:p>
        </w:tc>
      </w:tr>
      <w:tr w:rsidR="00046906" w14:paraId="23CDFEB2" w14:textId="77777777">
        <w:trPr>
          <w:trHeight w:val="1128"/>
          <w:jc w:val="center"/>
        </w:trPr>
        <w:tc>
          <w:tcPr>
            <w:tcW w:w="1652" w:type="dxa"/>
            <w:vAlign w:val="center"/>
          </w:tcPr>
          <w:p w14:paraId="0AFDAE30"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专业技术人员数量</w:t>
            </w:r>
          </w:p>
        </w:tc>
        <w:tc>
          <w:tcPr>
            <w:tcW w:w="8053" w:type="dxa"/>
            <w:gridSpan w:val="3"/>
            <w:vAlign w:val="center"/>
          </w:tcPr>
          <w:p w14:paraId="411027A7" w14:textId="77777777" w:rsidR="00046906" w:rsidRDefault="00000000">
            <w:pPr>
              <w:widowControl/>
              <w:snapToGrid w:val="0"/>
              <w:rPr>
                <w:rFonts w:eastAsia="仿宋_GB2312"/>
                <w:color w:val="000000"/>
                <w:kern w:val="0"/>
                <w:sz w:val="30"/>
                <w:szCs w:val="30"/>
              </w:rPr>
            </w:pPr>
            <w:r>
              <w:rPr>
                <w:rFonts w:eastAsia="仿宋_GB2312"/>
                <w:color w:val="000000"/>
                <w:kern w:val="0"/>
                <w:sz w:val="30"/>
                <w:szCs w:val="30"/>
                <w:u w:val="single"/>
              </w:rPr>
              <w:t xml:space="preserve">          </w:t>
            </w:r>
            <w:r>
              <w:rPr>
                <w:rFonts w:eastAsia="仿宋_GB2312" w:hint="eastAsia"/>
                <w:color w:val="000000"/>
                <w:kern w:val="0"/>
                <w:sz w:val="30"/>
                <w:szCs w:val="30"/>
              </w:rPr>
              <w:t>人。（其中：高级以上职称</w:t>
            </w:r>
            <w:r>
              <w:rPr>
                <w:rFonts w:eastAsia="仿宋_GB2312"/>
                <w:color w:val="000000"/>
                <w:kern w:val="0"/>
                <w:sz w:val="30"/>
                <w:szCs w:val="30"/>
                <w:u w:val="single"/>
              </w:rPr>
              <w:t xml:space="preserve">     </w:t>
            </w:r>
            <w:r>
              <w:rPr>
                <w:rFonts w:eastAsia="仿宋_GB2312" w:hint="eastAsia"/>
                <w:color w:val="000000"/>
                <w:kern w:val="0"/>
                <w:sz w:val="30"/>
                <w:szCs w:val="30"/>
              </w:rPr>
              <w:t>人，中级职称</w:t>
            </w:r>
            <w:r>
              <w:rPr>
                <w:rFonts w:eastAsia="仿宋_GB2312"/>
                <w:color w:val="000000"/>
                <w:kern w:val="0"/>
                <w:sz w:val="30"/>
                <w:szCs w:val="30"/>
                <w:u w:val="single"/>
              </w:rPr>
              <w:t xml:space="preserve">      </w:t>
            </w:r>
            <w:r>
              <w:rPr>
                <w:rFonts w:eastAsia="仿宋_GB2312" w:hint="eastAsia"/>
                <w:color w:val="000000"/>
                <w:kern w:val="0"/>
                <w:sz w:val="30"/>
                <w:szCs w:val="30"/>
              </w:rPr>
              <w:t>人，初级职称</w:t>
            </w:r>
            <w:r>
              <w:rPr>
                <w:rFonts w:eastAsia="仿宋_GB2312"/>
                <w:color w:val="000000"/>
                <w:kern w:val="0"/>
                <w:sz w:val="30"/>
                <w:szCs w:val="30"/>
                <w:u w:val="single"/>
              </w:rPr>
              <w:t xml:space="preserve">     </w:t>
            </w:r>
            <w:r>
              <w:rPr>
                <w:rFonts w:eastAsia="仿宋_GB2312" w:hint="eastAsia"/>
                <w:color w:val="000000"/>
                <w:kern w:val="0"/>
                <w:sz w:val="30"/>
                <w:szCs w:val="30"/>
              </w:rPr>
              <w:t>人。）</w:t>
            </w:r>
          </w:p>
        </w:tc>
      </w:tr>
      <w:tr w:rsidR="00046906" w14:paraId="4B9D635B" w14:textId="77777777">
        <w:trPr>
          <w:trHeight w:val="1059"/>
          <w:jc w:val="center"/>
        </w:trPr>
        <w:tc>
          <w:tcPr>
            <w:tcW w:w="1652" w:type="dxa"/>
            <w:vAlign w:val="center"/>
          </w:tcPr>
          <w:p w14:paraId="30B0C204"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联系人</w:t>
            </w:r>
          </w:p>
        </w:tc>
        <w:tc>
          <w:tcPr>
            <w:tcW w:w="3782" w:type="dxa"/>
            <w:vAlign w:val="center"/>
          </w:tcPr>
          <w:p w14:paraId="080FD4A5" w14:textId="77777777" w:rsidR="00046906" w:rsidRDefault="00046906">
            <w:pPr>
              <w:widowControl/>
              <w:snapToGrid w:val="0"/>
              <w:jc w:val="center"/>
              <w:rPr>
                <w:rFonts w:eastAsia="仿宋_GB2312"/>
                <w:color w:val="000000"/>
                <w:kern w:val="0"/>
                <w:sz w:val="30"/>
                <w:szCs w:val="30"/>
              </w:rPr>
            </w:pPr>
          </w:p>
        </w:tc>
        <w:tc>
          <w:tcPr>
            <w:tcW w:w="1500" w:type="dxa"/>
            <w:vAlign w:val="center"/>
          </w:tcPr>
          <w:p w14:paraId="625D7277"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职务</w:t>
            </w:r>
          </w:p>
        </w:tc>
        <w:tc>
          <w:tcPr>
            <w:tcW w:w="2771" w:type="dxa"/>
            <w:vAlign w:val="center"/>
          </w:tcPr>
          <w:p w14:paraId="35FD25BC" w14:textId="77777777" w:rsidR="00046906" w:rsidRDefault="00046906">
            <w:pPr>
              <w:snapToGrid w:val="0"/>
              <w:jc w:val="center"/>
              <w:rPr>
                <w:rFonts w:eastAsia="仿宋_GB2312"/>
                <w:color w:val="000000"/>
                <w:kern w:val="0"/>
                <w:sz w:val="30"/>
                <w:szCs w:val="30"/>
              </w:rPr>
            </w:pPr>
          </w:p>
        </w:tc>
      </w:tr>
      <w:tr w:rsidR="00046906" w14:paraId="447A31D4" w14:textId="77777777">
        <w:trPr>
          <w:trHeight w:val="1059"/>
          <w:jc w:val="center"/>
        </w:trPr>
        <w:tc>
          <w:tcPr>
            <w:tcW w:w="1652" w:type="dxa"/>
            <w:vAlign w:val="center"/>
          </w:tcPr>
          <w:p w14:paraId="6FF96D87"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联系电话</w:t>
            </w:r>
          </w:p>
        </w:tc>
        <w:tc>
          <w:tcPr>
            <w:tcW w:w="8053" w:type="dxa"/>
            <w:gridSpan w:val="3"/>
            <w:vAlign w:val="center"/>
          </w:tcPr>
          <w:p w14:paraId="4EEBBB38" w14:textId="77777777" w:rsidR="00046906" w:rsidRDefault="00046906">
            <w:pPr>
              <w:snapToGrid w:val="0"/>
              <w:jc w:val="center"/>
              <w:rPr>
                <w:rFonts w:eastAsia="仿宋_GB2312"/>
                <w:color w:val="000000"/>
                <w:kern w:val="0"/>
                <w:sz w:val="30"/>
                <w:szCs w:val="30"/>
              </w:rPr>
            </w:pPr>
          </w:p>
        </w:tc>
      </w:tr>
      <w:tr w:rsidR="00046906" w14:paraId="5E154217" w14:textId="77777777">
        <w:trPr>
          <w:trHeight w:val="1059"/>
          <w:jc w:val="center"/>
        </w:trPr>
        <w:tc>
          <w:tcPr>
            <w:tcW w:w="1652" w:type="dxa"/>
            <w:vAlign w:val="center"/>
          </w:tcPr>
          <w:p w14:paraId="1ED66DBB" w14:textId="77777777" w:rsidR="00046906"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费用报价（总价）</w:t>
            </w:r>
          </w:p>
        </w:tc>
        <w:tc>
          <w:tcPr>
            <w:tcW w:w="8053" w:type="dxa"/>
            <w:gridSpan w:val="3"/>
            <w:vAlign w:val="center"/>
          </w:tcPr>
          <w:p w14:paraId="233C5F00" w14:textId="77777777" w:rsidR="00046906" w:rsidRDefault="00046906">
            <w:pPr>
              <w:snapToGrid w:val="0"/>
              <w:jc w:val="center"/>
              <w:rPr>
                <w:rFonts w:eastAsia="仿宋_GB2312"/>
                <w:color w:val="000000"/>
                <w:kern w:val="0"/>
                <w:sz w:val="30"/>
                <w:szCs w:val="30"/>
              </w:rPr>
            </w:pPr>
          </w:p>
        </w:tc>
      </w:tr>
      <w:tr w:rsidR="00046906" w14:paraId="29711844" w14:textId="77777777">
        <w:trPr>
          <w:trHeight w:val="3097"/>
          <w:jc w:val="center"/>
        </w:trPr>
        <w:tc>
          <w:tcPr>
            <w:tcW w:w="9705" w:type="dxa"/>
            <w:gridSpan w:val="4"/>
          </w:tcPr>
          <w:p w14:paraId="709543F2" w14:textId="77777777" w:rsidR="00046906" w:rsidRDefault="00000000">
            <w:pPr>
              <w:ind w:firstLineChars="100" w:firstLine="240"/>
              <w:rPr>
                <w:rFonts w:eastAsia="仿宋_GB2312"/>
                <w:color w:val="000000"/>
                <w:sz w:val="24"/>
              </w:rPr>
            </w:pPr>
            <w:r>
              <w:rPr>
                <w:rFonts w:eastAsia="仿宋_GB2312" w:hint="eastAsia"/>
                <w:color w:val="000000"/>
                <w:sz w:val="24"/>
              </w:rPr>
              <w:t>（逐项说明符合连山</w:t>
            </w:r>
            <w:r>
              <w:rPr>
                <w:rFonts w:eastAsia="仿宋_GB2312" w:hint="eastAsia"/>
                <w:color w:val="000000"/>
                <w:sz w:val="24"/>
              </w:rPr>
              <w:t>2024</w:t>
            </w:r>
            <w:r>
              <w:rPr>
                <w:rFonts w:eastAsia="仿宋_GB2312" w:hint="eastAsia"/>
                <w:color w:val="000000"/>
                <w:sz w:val="24"/>
              </w:rPr>
              <w:t>年农产品质量安全委托检测机构遴选所具必备条件的情况，后附证明材料）</w:t>
            </w:r>
          </w:p>
          <w:p w14:paraId="295C81B8" w14:textId="77777777" w:rsidR="00046906" w:rsidRDefault="00046906">
            <w:pPr>
              <w:rPr>
                <w:rFonts w:eastAsia="仿宋_GB2312"/>
                <w:color w:val="000000"/>
                <w:sz w:val="24"/>
              </w:rPr>
            </w:pPr>
          </w:p>
          <w:p w14:paraId="5CE92B69" w14:textId="77777777" w:rsidR="00046906" w:rsidRDefault="00046906">
            <w:pPr>
              <w:rPr>
                <w:rFonts w:eastAsia="仿宋_GB2312"/>
                <w:color w:val="000000"/>
                <w:sz w:val="24"/>
              </w:rPr>
            </w:pPr>
          </w:p>
          <w:p w14:paraId="7833447E" w14:textId="77777777" w:rsidR="00046906" w:rsidRDefault="00046906">
            <w:pPr>
              <w:rPr>
                <w:rFonts w:eastAsia="仿宋_GB2312"/>
                <w:color w:val="000000"/>
                <w:sz w:val="24"/>
              </w:rPr>
            </w:pPr>
          </w:p>
          <w:p w14:paraId="61D77E72" w14:textId="77777777" w:rsidR="00046906" w:rsidRDefault="00046906">
            <w:pPr>
              <w:rPr>
                <w:rFonts w:eastAsia="仿宋_GB2312"/>
                <w:color w:val="000000"/>
                <w:sz w:val="24"/>
              </w:rPr>
            </w:pPr>
          </w:p>
          <w:p w14:paraId="231AD22D" w14:textId="77777777" w:rsidR="00046906" w:rsidRDefault="00046906">
            <w:pPr>
              <w:rPr>
                <w:rFonts w:eastAsia="仿宋_GB2312"/>
                <w:color w:val="000000"/>
                <w:sz w:val="24"/>
              </w:rPr>
            </w:pPr>
          </w:p>
          <w:p w14:paraId="56FDDE5D" w14:textId="77777777" w:rsidR="00046906" w:rsidRDefault="00046906">
            <w:pPr>
              <w:widowControl/>
              <w:jc w:val="left"/>
              <w:rPr>
                <w:rFonts w:eastAsia="仿宋_GB2312"/>
                <w:color w:val="000000"/>
                <w:sz w:val="24"/>
              </w:rPr>
            </w:pPr>
          </w:p>
          <w:p w14:paraId="644883B4" w14:textId="77777777" w:rsidR="00046906" w:rsidRDefault="00046906">
            <w:pPr>
              <w:widowControl/>
              <w:jc w:val="left"/>
              <w:rPr>
                <w:rFonts w:eastAsia="仿宋_GB2312"/>
                <w:color w:val="000000"/>
                <w:sz w:val="24"/>
              </w:rPr>
            </w:pPr>
          </w:p>
          <w:p w14:paraId="4CF17C23" w14:textId="77777777" w:rsidR="00046906" w:rsidRDefault="00046906">
            <w:pPr>
              <w:widowControl/>
              <w:jc w:val="left"/>
              <w:rPr>
                <w:rFonts w:eastAsia="仿宋_GB2312"/>
                <w:color w:val="000000"/>
                <w:sz w:val="24"/>
              </w:rPr>
            </w:pPr>
          </w:p>
          <w:p w14:paraId="67342C32" w14:textId="77777777" w:rsidR="00046906" w:rsidRDefault="00046906">
            <w:pPr>
              <w:widowControl/>
              <w:jc w:val="left"/>
              <w:rPr>
                <w:rFonts w:eastAsia="仿宋_GB2312"/>
                <w:color w:val="000000"/>
                <w:sz w:val="24"/>
              </w:rPr>
            </w:pPr>
          </w:p>
          <w:p w14:paraId="57906011" w14:textId="77777777" w:rsidR="00046906" w:rsidRDefault="00046906">
            <w:pPr>
              <w:widowControl/>
              <w:jc w:val="left"/>
              <w:rPr>
                <w:rFonts w:eastAsia="仿宋_GB2312"/>
                <w:color w:val="000000"/>
                <w:sz w:val="24"/>
              </w:rPr>
            </w:pPr>
          </w:p>
          <w:p w14:paraId="58C24736" w14:textId="77777777" w:rsidR="00046906" w:rsidRDefault="00046906">
            <w:pPr>
              <w:widowControl/>
              <w:jc w:val="left"/>
              <w:rPr>
                <w:rFonts w:eastAsia="仿宋_GB2312"/>
                <w:color w:val="000000"/>
                <w:sz w:val="24"/>
              </w:rPr>
            </w:pPr>
          </w:p>
          <w:p w14:paraId="3032D70F" w14:textId="77777777" w:rsidR="00046906" w:rsidRDefault="00046906">
            <w:pPr>
              <w:rPr>
                <w:rFonts w:eastAsia="仿宋_GB2312"/>
                <w:color w:val="000000"/>
                <w:sz w:val="24"/>
              </w:rPr>
            </w:pPr>
          </w:p>
        </w:tc>
      </w:tr>
      <w:tr w:rsidR="00046906" w14:paraId="53C39AEB" w14:textId="77777777">
        <w:trPr>
          <w:trHeight w:val="3097"/>
          <w:jc w:val="center"/>
        </w:trPr>
        <w:tc>
          <w:tcPr>
            <w:tcW w:w="9705" w:type="dxa"/>
            <w:gridSpan w:val="4"/>
          </w:tcPr>
          <w:p w14:paraId="72BCBCEB" w14:textId="77777777" w:rsidR="00046906" w:rsidRDefault="00000000">
            <w:pPr>
              <w:ind w:firstLineChars="100" w:firstLine="240"/>
              <w:rPr>
                <w:rFonts w:eastAsia="仿宋_GB2312"/>
                <w:color w:val="000000"/>
                <w:sz w:val="24"/>
              </w:rPr>
            </w:pPr>
            <w:r>
              <w:rPr>
                <w:rFonts w:eastAsia="仿宋_GB2312" w:hint="eastAsia"/>
                <w:color w:val="000000"/>
                <w:sz w:val="24"/>
              </w:rPr>
              <w:lastRenderedPageBreak/>
              <w:t>（承担连山</w:t>
            </w:r>
            <w:r>
              <w:rPr>
                <w:rFonts w:eastAsia="仿宋_GB2312" w:hint="eastAsia"/>
                <w:color w:val="000000"/>
                <w:sz w:val="24"/>
              </w:rPr>
              <w:t>2024</w:t>
            </w:r>
            <w:r>
              <w:rPr>
                <w:rFonts w:eastAsia="仿宋_GB2312" w:hint="eastAsia"/>
                <w:color w:val="000000"/>
                <w:sz w:val="24"/>
              </w:rPr>
              <w:t>年农产品质量安全委托检测机构遴选项目的具体优势说明及以往承担类似项目的说明和证明）</w:t>
            </w:r>
          </w:p>
          <w:p w14:paraId="4DA889DE" w14:textId="77777777" w:rsidR="00046906" w:rsidRDefault="00046906">
            <w:pPr>
              <w:ind w:firstLineChars="100" w:firstLine="240"/>
              <w:rPr>
                <w:rFonts w:eastAsia="仿宋_GB2312"/>
                <w:color w:val="000000"/>
                <w:sz w:val="24"/>
              </w:rPr>
            </w:pPr>
          </w:p>
          <w:p w14:paraId="55BDE549" w14:textId="77777777" w:rsidR="00046906" w:rsidRDefault="00046906">
            <w:pPr>
              <w:ind w:firstLineChars="100" w:firstLine="240"/>
              <w:rPr>
                <w:rFonts w:eastAsia="仿宋_GB2312"/>
                <w:color w:val="000000"/>
                <w:sz w:val="24"/>
              </w:rPr>
            </w:pPr>
          </w:p>
          <w:p w14:paraId="711200FA" w14:textId="77777777" w:rsidR="00046906" w:rsidRDefault="00046906">
            <w:pPr>
              <w:ind w:firstLineChars="100" w:firstLine="240"/>
              <w:rPr>
                <w:rFonts w:eastAsia="仿宋_GB2312"/>
                <w:color w:val="000000"/>
                <w:sz w:val="24"/>
              </w:rPr>
            </w:pPr>
          </w:p>
          <w:p w14:paraId="5ABC6065" w14:textId="77777777" w:rsidR="00046906" w:rsidRDefault="00046906">
            <w:pPr>
              <w:ind w:firstLineChars="100" w:firstLine="240"/>
              <w:rPr>
                <w:rFonts w:eastAsia="仿宋_GB2312"/>
                <w:color w:val="000000"/>
                <w:sz w:val="24"/>
              </w:rPr>
            </w:pPr>
          </w:p>
          <w:p w14:paraId="07CAD9FD" w14:textId="77777777" w:rsidR="00046906" w:rsidRDefault="00046906">
            <w:pPr>
              <w:ind w:firstLineChars="100" w:firstLine="240"/>
              <w:rPr>
                <w:rFonts w:eastAsia="仿宋_GB2312"/>
                <w:color w:val="000000"/>
                <w:sz w:val="24"/>
              </w:rPr>
            </w:pPr>
          </w:p>
          <w:p w14:paraId="0C19637B" w14:textId="77777777" w:rsidR="00046906" w:rsidRDefault="00046906">
            <w:pPr>
              <w:ind w:firstLineChars="100" w:firstLine="240"/>
              <w:rPr>
                <w:rFonts w:eastAsia="仿宋_GB2312"/>
                <w:color w:val="000000"/>
                <w:sz w:val="24"/>
              </w:rPr>
            </w:pPr>
          </w:p>
          <w:p w14:paraId="450A0B5F" w14:textId="77777777" w:rsidR="00046906" w:rsidRDefault="00046906">
            <w:pPr>
              <w:ind w:firstLineChars="100" w:firstLine="240"/>
              <w:rPr>
                <w:rFonts w:eastAsia="仿宋_GB2312"/>
                <w:color w:val="000000"/>
                <w:sz w:val="24"/>
              </w:rPr>
            </w:pPr>
          </w:p>
          <w:p w14:paraId="2D63235D" w14:textId="77777777" w:rsidR="00046906" w:rsidRDefault="00046906">
            <w:pPr>
              <w:ind w:firstLineChars="100" w:firstLine="240"/>
              <w:rPr>
                <w:rFonts w:eastAsia="仿宋_GB2312"/>
                <w:color w:val="000000"/>
                <w:sz w:val="24"/>
              </w:rPr>
            </w:pPr>
          </w:p>
          <w:p w14:paraId="4F50772F" w14:textId="77777777" w:rsidR="00046906" w:rsidRDefault="00046906">
            <w:pPr>
              <w:ind w:firstLineChars="100" w:firstLine="240"/>
              <w:rPr>
                <w:rFonts w:eastAsia="仿宋_GB2312"/>
                <w:color w:val="000000"/>
                <w:sz w:val="24"/>
              </w:rPr>
            </w:pPr>
          </w:p>
          <w:p w14:paraId="5CF91C17" w14:textId="77777777" w:rsidR="00046906" w:rsidRDefault="00046906">
            <w:pPr>
              <w:ind w:firstLineChars="100" w:firstLine="240"/>
              <w:rPr>
                <w:rFonts w:eastAsia="仿宋_GB2312"/>
                <w:color w:val="000000"/>
                <w:sz w:val="24"/>
              </w:rPr>
            </w:pPr>
          </w:p>
          <w:p w14:paraId="5BB78C46" w14:textId="77777777" w:rsidR="00046906" w:rsidRDefault="00046906">
            <w:pPr>
              <w:ind w:firstLineChars="100" w:firstLine="240"/>
              <w:rPr>
                <w:rFonts w:eastAsia="仿宋_GB2312"/>
                <w:color w:val="000000"/>
                <w:sz w:val="24"/>
              </w:rPr>
            </w:pPr>
          </w:p>
          <w:p w14:paraId="2B8D452E" w14:textId="77777777" w:rsidR="00046906" w:rsidRDefault="00046906">
            <w:pPr>
              <w:ind w:firstLineChars="100" w:firstLine="240"/>
              <w:rPr>
                <w:rFonts w:eastAsia="仿宋_GB2312"/>
                <w:color w:val="000000"/>
                <w:sz w:val="24"/>
              </w:rPr>
            </w:pPr>
          </w:p>
          <w:p w14:paraId="65A3B0D4" w14:textId="77777777" w:rsidR="00046906" w:rsidRDefault="00046906">
            <w:pPr>
              <w:rPr>
                <w:rFonts w:eastAsia="仿宋_GB2312"/>
                <w:color w:val="000000"/>
                <w:sz w:val="24"/>
              </w:rPr>
            </w:pPr>
          </w:p>
        </w:tc>
      </w:tr>
      <w:tr w:rsidR="00046906" w14:paraId="63096E15" w14:textId="77777777">
        <w:trPr>
          <w:trHeight w:val="1855"/>
          <w:jc w:val="center"/>
        </w:trPr>
        <w:tc>
          <w:tcPr>
            <w:tcW w:w="9705" w:type="dxa"/>
            <w:gridSpan w:val="4"/>
          </w:tcPr>
          <w:p w14:paraId="121B0469" w14:textId="77777777" w:rsidR="00046906" w:rsidRDefault="00000000">
            <w:pPr>
              <w:jc w:val="left"/>
              <w:rPr>
                <w:rFonts w:eastAsia="仿宋_GB2312"/>
                <w:color w:val="000000"/>
                <w:sz w:val="24"/>
              </w:rPr>
            </w:pPr>
            <w:r>
              <w:rPr>
                <w:rFonts w:eastAsia="仿宋_GB2312" w:hint="eastAsia"/>
                <w:color w:val="000000"/>
                <w:sz w:val="24"/>
              </w:rPr>
              <w:t>其他情况说明</w:t>
            </w:r>
          </w:p>
          <w:p w14:paraId="3184FE39" w14:textId="77777777" w:rsidR="00046906" w:rsidRDefault="00046906">
            <w:pPr>
              <w:jc w:val="left"/>
              <w:rPr>
                <w:rFonts w:eastAsia="仿宋_GB2312"/>
                <w:color w:val="000000"/>
                <w:sz w:val="24"/>
              </w:rPr>
            </w:pPr>
          </w:p>
          <w:p w14:paraId="56198E86" w14:textId="77777777" w:rsidR="00046906" w:rsidRDefault="00046906">
            <w:pPr>
              <w:jc w:val="left"/>
              <w:rPr>
                <w:rFonts w:eastAsia="仿宋_GB2312"/>
                <w:color w:val="000000"/>
                <w:sz w:val="24"/>
              </w:rPr>
            </w:pPr>
          </w:p>
          <w:p w14:paraId="2D7D7EE7" w14:textId="77777777" w:rsidR="00046906" w:rsidRDefault="00046906">
            <w:pPr>
              <w:jc w:val="left"/>
              <w:rPr>
                <w:rFonts w:eastAsia="仿宋_GB2312"/>
                <w:color w:val="000000"/>
                <w:sz w:val="24"/>
              </w:rPr>
            </w:pPr>
          </w:p>
          <w:p w14:paraId="427A1DB0" w14:textId="77777777" w:rsidR="00046906" w:rsidRDefault="00046906">
            <w:pPr>
              <w:jc w:val="left"/>
              <w:rPr>
                <w:rFonts w:eastAsia="仿宋_GB2312"/>
                <w:color w:val="000000"/>
                <w:sz w:val="24"/>
              </w:rPr>
            </w:pPr>
          </w:p>
          <w:p w14:paraId="61D1C480" w14:textId="77777777" w:rsidR="00046906" w:rsidRDefault="00046906">
            <w:pPr>
              <w:jc w:val="left"/>
              <w:rPr>
                <w:rFonts w:eastAsia="仿宋_GB2312"/>
                <w:color w:val="000000"/>
                <w:sz w:val="24"/>
              </w:rPr>
            </w:pPr>
          </w:p>
          <w:p w14:paraId="476C3AFD" w14:textId="77777777" w:rsidR="00046906" w:rsidRDefault="00046906">
            <w:pPr>
              <w:jc w:val="left"/>
              <w:rPr>
                <w:rFonts w:eastAsia="仿宋_GB2312"/>
                <w:color w:val="000000"/>
                <w:sz w:val="24"/>
              </w:rPr>
            </w:pPr>
          </w:p>
          <w:p w14:paraId="1E1FE99C" w14:textId="77777777" w:rsidR="00046906" w:rsidRDefault="00046906">
            <w:pPr>
              <w:jc w:val="left"/>
              <w:rPr>
                <w:rFonts w:eastAsia="仿宋_GB2312"/>
                <w:color w:val="000000"/>
                <w:sz w:val="24"/>
              </w:rPr>
            </w:pPr>
          </w:p>
          <w:p w14:paraId="4951B626" w14:textId="77777777" w:rsidR="00046906" w:rsidRDefault="00046906">
            <w:pPr>
              <w:jc w:val="left"/>
              <w:rPr>
                <w:rFonts w:eastAsia="仿宋_GB2312"/>
                <w:color w:val="000000"/>
                <w:sz w:val="24"/>
              </w:rPr>
            </w:pPr>
          </w:p>
          <w:p w14:paraId="5EC5BDA6" w14:textId="77777777" w:rsidR="00046906" w:rsidRDefault="00046906">
            <w:pPr>
              <w:jc w:val="left"/>
              <w:rPr>
                <w:rFonts w:eastAsia="仿宋_GB2312"/>
                <w:color w:val="000000"/>
                <w:sz w:val="24"/>
              </w:rPr>
            </w:pPr>
          </w:p>
        </w:tc>
      </w:tr>
    </w:tbl>
    <w:p w14:paraId="7BD1013A" w14:textId="77777777" w:rsidR="00046906" w:rsidRDefault="00000000">
      <w:pPr>
        <w:spacing w:line="400" w:lineRule="exact"/>
        <w:rPr>
          <w:rFonts w:eastAsia="仿宋_GB2312"/>
          <w:color w:val="000000"/>
          <w:sz w:val="24"/>
        </w:rPr>
      </w:pPr>
      <w:r>
        <w:rPr>
          <w:rFonts w:eastAsia="仿宋_GB2312" w:hint="eastAsia"/>
          <w:color w:val="000000"/>
          <w:sz w:val="24"/>
        </w:rPr>
        <w:t>注</w:t>
      </w:r>
      <w:r>
        <w:rPr>
          <w:rFonts w:eastAsia="仿宋_GB2312"/>
          <w:color w:val="000000"/>
          <w:sz w:val="24"/>
        </w:rPr>
        <w:t>:</w:t>
      </w:r>
      <w:r>
        <w:rPr>
          <w:rFonts w:eastAsia="仿宋_GB2312" w:hint="eastAsia"/>
          <w:color w:val="000000"/>
          <w:sz w:val="24"/>
        </w:rPr>
        <w:t>表格可以根据需要延长或进行适当调整。</w:t>
      </w:r>
    </w:p>
    <w:p w14:paraId="1C2919F7" w14:textId="77777777" w:rsidR="00046906" w:rsidRDefault="00046906"/>
    <w:p w14:paraId="6FD5D100" w14:textId="77777777" w:rsidR="00046906" w:rsidRDefault="00046906"/>
    <w:p w14:paraId="78BFD6A5" w14:textId="77777777" w:rsidR="00046906" w:rsidRDefault="00046906"/>
    <w:p w14:paraId="729A7CA3" w14:textId="77777777" w:rsidR="00046906" w:rsidRDefault="00046906"/>
    <w:p w14:paraId="2BAC6D6E" w14:textId="77777777" w:rsidR="00046906" w:rsidRDefault="00046906"/>
    <w:p w14:paraId="10EEE450" w14:textId="77777777" w:rsidR="00046906" w:rsidRDefault="00046906"/>
    <w:p w14:paraId="37B99240" w14:textId="77777777" w:rsidR="00046906" w:rsidRDefault="00046906"/>
    <w:p w14:paraId="652C7C23" w14:textId="77777777" w:rsidR="00046906" w:rsidRDefault="00000000">
      <w:pPr>
        <w:spacing w:line="560" w:lineRule="exact"/>
        <w:jc w:val="center"/>
        <w:rPr>
          <w:rFonts w:eastAsia="方正小标宋简体"/>
          <w:color w:val="000000"/>
          <w:sz w:val="32"/>
          <w:szCs w:val="32"/>
        </w:rPr>
      </w:pPr>
      <w:r>
        <w:rPr>
          <w:rFonts w:eastAsia="方正小标宋简体" w:hint="eastAsia"/>
          <w:color w:val="000000"/>
          <w:sz w:val="32"/>
          <w:szCs w:val="32"/>
        </w:rPr>
        <w:lastRenderedPageBreak/>
        <w:t>连山</w:t>
      </w:r>
      <w:r>
        <w:rPr>
          <w:rFonts w:eastAsia="方正小标宋简体" w:hint="eastAsia"/>
          <w:color w:val="000000"/>
          <w:sz w:val="32"/>
          <w:szCs w:val="32"/>
        </w:rPr>
        <w:t>2024</w:t>
      </w:r>
      <w:r>
        <w:rPr>
          <w:rFonts w:eastAsia="方正小标宋简体" w:hint="eastAsia"/>
          <w:color w:val="000000"/>
          <w:sz w:val="32"/>
          <w:szCs w:val="32"/>
        </w:rPr>
        <w:t>年农产品质量安全委托检测</w:t>
      </w:r>
    </w:p>
    <w:p w14:paraId="76A33137" w14:textId="77777777" w:rsidR="00046906" w:rsidRDefault="00000000">
      <w:pPr>
        <w:spacing w:line="560" w:lineRule="exact"/>
        <w:jc w:val="center"/>
        <w:rPr>
          <w:rFonts w:eastAsia="方正小标宋简体"/>
          <w:color w:val="000000"/>
          <w:sz w:val="32"/>
          <w:szCs w:val="32"/>
        </w:rPr>
      </w:pPr>
      <w:r>
        <w:rPr>
          <w:rFonts w:eastAsia="方正小标宋简体" w:hint="eastAsia"/>
          <w:color w:val="000000"/>
          <w:sz w:val="32"/>
          <w:szCs w:val="32"/>
        </w:rPr>
        <w:t>费用报价明细</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tblGrid>
      <w:tr w:rsidR="00046906" w14:paraId="71A9489F" w14:textId="77777777">
        <w:tc>
          <w:tcPr>
            <w:tcW w:w="9174" w:type="dxa"/>
          </w:tcPr>
          <w:p w14:paraId="6DA3F766" w14:textId="77777777" w:rsidR="00046906" w:rsidRDefault="00046906">
            <w:pPr>
              <w:spacing w:line="400" w:lineRule="exact"/>
              <w:rPr>
                <w:rFonts w:eastAsia="仿宋_GB2312"/>
                <w:color w:val="000000"/>
                <w:sz w:val="32"/>
                <w:szCs w:val="32"/>
              </w:rPr>
            </w:pPr>
          </w:p>
          <w:p w14:paraId="4656FDF7" w14:textId="77777777" w:rsidR="00046906" w:rsidRDefault="00046906">
            <w:pPr>
              <w:spacing w:line="400" w:lineRule="exact"/>
              <w:rPr>
                <w:rFonts w:eastAsia="仿宋_GB2312"/>
                <w:color w:val="000000"/>
                <w:sz w:val="32"/>
                <w:szCs w:val="32"/>
              </w:rPr>
            </w:pPr>
          </w:p>
          <w:p w14:paraId="1259B497" w14:textId="77777777" w:rsidR="00046906" w:rsidRDefault="00046906">
            <w:pPr>
              <w:spacing w:line="400" w:lineRule="exact"/>
              <w:rPr>
                <w:rFonts w:eastAsia="仿宋_GB2312"/>
                <w:color w:val="000000"/>
                <w:sz w:val="32"/>
                <w:szCs w:val="32"/>
              </w:rPr>
            </w:pPr>
          </w:p>
          <w:p w14:paraId="1671BFC1" w14:textId="77777777" w:rsidR="00046906" w:rsidRDefault="00046906">
            <w:pPr>
              <w:spacing w:line="400" w:lineRule="exact"/>
              <w:rPr>
                <w:rFonts w:eastAsia="仿宋_GB2312"/>
                <w:color w:val="000000"/>
                <w:sz w:val="32"/>
                <w:szCs w:val="32"/>
              </w:rPr>
            </w:pPr>
          </w:p>
          <w:p w14:paraId="24D5F9C0" w14:textId="77777777" w:rsidR="00046906" w:rsidRDefault="00046906">
            <w:pPr>
              <w:spacing w:line="400" w:lineRule="exact"/>
              <w:rPr>
                <w:rFonts w:eastAsia="仿宋_GB2312"/>
                <w:color w:val="000000"/>
                <w:sz w:val="32"/>
                <w:szCs w:val="32"/>
              </w:rPr>
            </w:pPr>
          </w:p>
          <w:p w14:paraId="3FDAFBCA" w14:textId="77777777" w:rsidR="00046906" w:rsidRDefault="00046906">
            <w:pPr>
              <w:spacing w:line="400" w:lineRule="exact"/>
              <w:rPr>
                <w:rFonts w:eastAsia="仿宋_GB2312"/>
                <w:color w:val="000000"/>
                <w:sz w:val="32"/>
                <w:szCs w:val="32"/>
              </w:rPr>
            </w:pPr>
          </w:p>
          <w:p w14:paraId="4EFA4155" w14:textId="77777777" w:rsidR="00046906" w:rsidRDefault="00046906">
            <w:pPr>
              <w:spacing w:line="400" w:lineRule="exact"/>
              <w:rPr>
                <w:rFonts w:eastAsia="仿宋_GB2312"/>
                <w:color w:val="000000"/>
                <w:sz w:val="32"/>
                <w:szCs w:val="32"/>
              </w:rPr>
            </w:pPr>
          </w:p>
        </w:tc>
      </w:tr>
    </w:tbl>
    <w:p w14:paraId="0653E770" w14:textId="77777777" w:rsidR="00046906" w:rsidRDefault="00046906">
      <w:pPr>
        <w:rPr>
          <w:rFonts w:ascii="仿宋_GB2312" w:eastAsia="仿宋_GB2312"/>
          <w:bCs/>
          <w:snapToGrid w:val="0"/>
          <w:kern w:val="0"/>
          <w:sz w:val="32"/>
          <w:szCs w:val="44"/>
        </w:rPr>
      </w:pPr>
    </w:p>
    <w:sectPr w:rsidR="00046906">
      <w:footerReference w:type="default" r:id="rId7"/>
      <w:pgSz w:w="11906" w:h="16838"/>
      <w:pgMar w:top="1440" w:right="1746"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B5725" w14:textId="77777777" w:rsidR="00AC6A9D" w:rsidRDefault="00AC6A9D">
      <w:r>
        <w:separator/>
      </w:r>
    </w:p>
  </w:endnote>
  <w:endnote w:type="continuationSeparator" w:id="0">
    <w:p w14:paraId="377DE596" w14:textId="77777777" w:rsidR="00AC6A9D" w:rsidRDefault="00AC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60C2" w14:textId="77777777" w:rsidR="00046906" w:rsidRDefault="00000000">
    <w:pPr>
      <w:pStyle w:val="a4"/>
    </w:pPr>
    <w:r>
      <w:rPr>
        <w:noProof/>
      </w:rPr>
      <mc:AlternateContent>
        <mc:Choice Requires="wps">
          <w:drawing>
            <wp:anchor distT="0" distB="0" distL="114300" distR="114300" simplePos="0" relativeHeight="251659264" behindDoc="0" locked="0" layoutInCell="1" allowOverlap="1" wp14:anchorId="2D038A40" wp14:editId="7BDB8B9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737F6" w14:textId="77777777" w:rsidR="00046906"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038A4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8737F6" w14:textId="77777777" w:rsidR="00046906"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C9999" w14:textId="77777777" w:rsidR="00AC6A9D" w:rsidRDefault="00AC6A9D">
      <w:r>
        <w:separator/>
      </w:r>
    </w:p>
  </w:footnote>
  <w:footnote w:type="continuationSeparator" w:id="0">
    <w:p w14:paraId="037665B9" w14:textId="77777777" w:rsidR="00AC6A9D" w:rsidRDefault="00AC6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021575"/>
    <w:rsid w:val="F53DE0C2"/>
    <w:rsid w:val="FBAB1AFD"/>
    <w:rsid w:val="00046906"/>
    <w:rsid w:val="00890322"/>
    <w:rsid w:val="00AC6A9D"/>
    <w:rsid w:val="00E67215"/>
    <w:rsid w:val="03A655FA"/>
    <w:rsid w:val="0B915A91"/>
    <w:rsid w:val="0CD1152F"/>
    <w:rsid w:val="10745B13"/>
    <w:rsid w:val="12380BF9"/>
    <w:rsid w:val="13C07404"/>
    <w:rsid w:val="17500E5F"/>
    <w:rsid w:val="176F60A0"/>
    <w:rsid w:val="18CF1377"/>
    <w:rsid w:val="19021575"/>
    <w:rsid w:val="19527308"/>
    <w:rsid w:val="1B7502AB"/>
    <w:rsid w:val="1D227F86"/>
    <w:rsid w:val="1D2B4DEF"/>
    <w:rsid w:val="1E2250C4"/>
    <w:rsid w:val="2174231A"/>
    <w:rsid w:val="28042A54"/>
    <w:rsid w:val="28931751"/>
    <w:rsid w:val="28941477"/>
    <w:rsid w:val="2B1F0082"/>
    <w:rsid w:val="2D1577F0"/>
    <w:rsid w:val="32A72DD2"/>
    <w:rsid w:val="32A966F1"/>
    <w:rsid w:val="32D44852"/>
    <w:rsid w:val="33A075FE"/>
    <w:rsid w:val="35F7E531"/>
    <w:rsid w:val="3BDFDFF4"/>
    <w:rsid w:val="3F845F8F"/>
    <w:rsid w:val="400E348A"/>
    <w:rsid w:val="416429BC"/>
    <w:rsid w:val="4346040E"/>
    <w:rsid w:val="4401679F"/>
    <w:rsid w:val="45AB57D5"/>
    <w:rsid w:val="46B820DD"/>
    <w:rsid w:val="48C91A01"/>
    <w:rsid w:val="4B1D173C"/>
    <w:rsid w:val="4E1D7C3E"/>
    <w:rsid w:val="50067F1F"/>
    <w:rsid w:val="5B165A9A"/>
    <w:rsid w:val="5CAA432D"/>
    <w:rsid w:val="5DCA420B"/>
    <w:rsid w:val="5E445A12"/>
    <w:rsid w:val="5E6D3902"/>
    <w:rsid w:val="614F7764"/>
    <w:rsid w:val="62C80EDC"/>
    <w:rsid w:val="630E02CA"/>
    <w:rsid w:val="65FA0FCA"/>
    <w:rsid w:val="6A1134A9"/>
    <w:rsid w:val="6A795388"/>
    <w:rsid w:val="6B1B0016"/>
    <w:rsid w:val="6DCE1D2C"/>
    <w:rsid w:val="6F3B6D5D"/>
    <w:rsid w:val="6F43634E"/>
    <w:rsid w:val="71586A58"/>
    <w:rsid w:val="79071DC7"/>
    <w:rsid w:val="7D7C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0830F"/>
  <w15:docId w15:val="{18EFA908-D7D7-4205-A4D2-23ECDC40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qFormat/>
    <w:pPr>
      <w:spacing w:after="120"/>
      <w:ind w:leftChars="200" w:left="420"/>
    </w:pPr>
  </w:style>
  <w:style w:type="paragraph" w:styleId="2">
    <w:name w:val="Body Text First Indent 2"/>
    <w:basedOn w:val="a3"/>
    <w:next w:val="a"/>
    <w:qFormat/>
    <w:pPr>
      <w:spacing w:line="360" w:lineRule="auto"/>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51">
    <w:name w:val="font51"/>
    <w:qFormat/>
    <w:rPr>
      <w:rFonts w:ascii="Arial" w:hAnsi="Arial" w:cs="Arial"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Qgzlsx@outlook.com</cp:lastModifiedBy>
  <cp:revision>2</cp:revision>
  <dcterms:created xsi:type="dcterms:W3CDTF">2021-10-23T10:48:00Z</dcterms:created>
  <dcterms:modified xsi:type="dcterms:W3CDTF">2024-06-25T07:50:00Z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D47A9536E42C73D3D5252666C3343948</vt:lpwstr>
  </property>
</Properties>
</file>