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黑体" w:hAnsi="黑体" w:eastAsia="黑体" w:cs="黑体"/>
          <w:b w:val="0"/>
          <w:bCs w:val="0"/>
          <w:color w:val="000000"/>
          <w:kern w:val="0"/>
          <w:sz w:val="32"/>
          <w:szCs w:val="32"/>
        </w:rPr>
      </w:pPr>
      <w:bookmarkStart w:id="0" w:name="_GoBack"/>
      <w:bookmarkEnd w:id="0"/>
      <w:r>
        <w:rPr>
          <w:rFonts w:hint="eastAsia" w:ascii="黑体" w:hAnsi="黑体" w:eastAsia="黑体" w:cs="黑体"/>
          <w:b w:val="0"/>
          <w:bCs w:val="0"/>
          <w:color w:val="000000"/>
          <w:kern w:val="0"/>
          <w:sz w:val="32"/>
          <w:szCs w:val="32"/>
        </w:rPr>
        <w:t>附件2</w:t>
      </w:r>
    </w:p>
    <w:p>
      <w:pPr>
        <w:spacing w:line="560" w:lineRule="exact"/>
        <w:jc w:val="center"/>
        <w:rPr>
          <w:rFonts w:hint="eastAsia" w:ascii="仿宋_GB2312" w:eastAsia="仿宋_GB2312"/>
          <w:b/>
          <w:color w:val="000000"/>
          <w:kern w:val="0"/>
          <w:sz w:val="44"/>
          <w:szCs w:val="44"/>
        </w:rPr>
      </w:pPr>
      <w:r>
        <w:rPr>
          <w:rFonts w:hint="eastAsia" w:ascii="仿宋_GB2312" w:eastAsia="仿宋_GB2312"/>
          <w:b/>
          <w:color w:val="000000"/>
          <w:kern w:val="0"/>
          <w:sz w:val="44"/>
          <w:szCs w:val="44"/>
        </w:rPr>
        <w:t>面试考生须知</w:t>
      </w:r>
    </w:p>
    <w:p>
      <w:pPr>
        <w:spacing w:line="560" w:lineRule="exact"/>
        <w:rPr>
          <w:rFonts w:hint="eastAsia" w:ascii="仿宋_GB2312" w:eastAsia="仿宋_GB2312"/>
          <w:b/>
          <w:bCs/>
          <w:color w:val="000000"/>
          <w:kern w:val="0"/>
          <w:sz w:val="32"/>
          <w:szCs w:val="32"/>
          <w:lang w:eastAsia="zh-CN"/>
        </w:rPr>
      </w:pPr>
    </w:p>
    <w:p>
      <w:pPr>
        <w:spacing w:line="560" w:lineRule="exact"/>
        <w:ind w:firstLine="640" w:firstLineChars="200"/>
        <w:rPr>
          <w:rFonts w:hint="eastAsia" w:ascii="仿宋_GB2312" w:eastAsia="仿宋_GB2312"/>
          <w:b/>
          <w:color w:val="000000"/>
          <w:kern w:val="0"/>
          <w:sz w:val="32"/>
          <w:szCs w:val="32"/>
        </w:rPr>
      </w:pPr>
      <w:r>
        <w:rPr>
          <w:rFonts w:hint="eastAsia" w:ascii="仿宋_GB2312" w:eastAsia="仿宋_GB2312"/>
          <w:color w:val="000000"/>
          <w:kern w:val="0"/>
          <w:sz w:val="32"/>
          <w:szCs w:val="32"/>
        </w:rPr>
        <w:t>一、考生须按照公</w:t>
      </w:r>
      <w:r>
        <w:rPr>
          <w:rFonts w:hint="eastAsia" w:ascii="仿宋_GB2312" w:eastAsia="仿宋_GB2312"/>
          <w:color w:val="000000"/>
          <w:kern w:val="0"/>
          <w:sz w:val="32"/>
          <w:szCs w:val="32"/>
          <w:lang w:val="en-US" w:eastAsia="zh-CN"/>
        </w:rPr>
        <w:t>告</w:t>
      </w:r>
      <w:r>
        <w:rPr>
          <w:rFonts w:hint="eastAsia" w:ascii="仿宋_GB2312" w:eastAsia="仿宋_GB2312"/>
          <w:color w:val="000000"/>
          <w:kern w:val="0"/>
          <w:sz w:val="32"/>
          <w:szCs w:val="32"/>
        </w:rPr>
        <w:t>的面试</w:t>
      </w:r>
      <w:r>
        <w:rPr>
          <w:rFonts w:hint="eastAsia" w:ascii="仿宋_GB2312" w:eastAsia="仿宋_GB2312"/>
          <w:color w:val="000000"/>
          <w:kern w:val="0"/>
          <w:sz w:val="32"/>
          <w:szCs w:val="32"/>
          <w:lang w:eastAsia="zh-CN"/>
        </w:rPr>
        <w:t>安</w:t>
      </w:r>
      <w:r>
        <w:rPr>
          <w:rFonts w:hint="eastAsia" w:ascii="仿宋_GB2312" w:eastAsia="仿宋_GB2312"/>
          <w:color w:val="000000"/>
          <w:kern w:val="0"/>
          <w:sz w:val="32"/>
          <w:szCs w:val="32"/>
        </w:rPr>
        <w:t>排，在面试开考前45分钟（</w:t>
      </w:r>
      <w:r>
        <w:rPr>
          <w:rFonts w:hint="eastAsia" w:ascii="仿宋_GB2312" w:eastAsia="仿宋_GB2312"/>
          <w:b/>
          <w:color w:val="000000"/>
          <w:kern w:val="0"/>
          <w:sz w:val="32"/>
          <w:szCs w:val="32"/>
        </w:rPr>
        <w:t>即</w:t>
      </w:r>
      <w:r>
        <w:rPr>
          <w:rFonts w:hint="eastAsia" w:ascii="仿宋_GB2312" w:eastAsia="仿宋_GB2312"/>
          <w:b/>
          <w:color w:val="000000"/>
          <w:kern w:val="0"/>
          <w:sz w:val="32"/>
          <w:szCs w:val="32"/>
          <w:lang w:eastAsia="zh-CN"/>
        </w:rPr>
        <w:t>上午</w:t>
      </w:r>
      <w:r>
        <w:rPr>
          <w:rFonts w:hint="eastAsia" w:ascii="仿宋_GB2312" w:eastAsia="仿宋_GB2312"/>
          <w:b/>
          <w:color w:val="000000"/>
          <w:kern w:val="0"/>
          <w:sz w:val="32"/>
          <w:szCs w:val="32"/>
          <w:lang w:val="en-US" w:eastAsia="zh-CN"/>
        </w:rPr>
        <w:t>7:45前、</w:t>
      </w:r>
      <w:r>
        <w:rPr>
          <w:rFonts w:hint="eastAsia" w:ascii="仿宋_GB2312" w:eastAsia="仿宋_GB2312"/>
          <w:b/>
          <w:color w:val="000000"/>
          <w:kern w:val="0"/>
          <w:sz w:val="32"/>
          <w:szCs w:val="32"/>
        </w:rPr>
        <w:t>下午13</w:t>
      </w:r>
      <w:r>
        <w:rPr>
          <w:rFonts w:hint="eastAsia" w:ascii="仿宋_GB2312" w:eastAsia="仿宋_GB2312"/>
          <w:b/>
          <w:color w:val="000000"/>
          <w:kern w:val="0"/>
          <w:sz w:val="32"/>
          <w:szCs w:val="32"/>
          <w:lang w:val="en-US" w:eastAsia="zh-CN"/>
        </w:rPr>
        <w:t>:</w:t>
      </w:r>
      <w:r>
        <w:rPr>
          <w:rFonts w:hint="eastAsia" w:ascii="仿宋_GB2312" w:eastAsia="仿宋_GB2312"/>
          <w:b/>
          <w:color w:val="000000"/>
          <w:kern w:val="0"/>
          <w:sz w:val="32"/>
          <w:szCs w:val="32"/>
        </w:rPr>
        <w:t>45前</w:t>
      </w:r>
      <w:r>
        <w:rPr>
          <w:rFonts w:hint="eastAsia" w:ascii="仿宋_GB2312" w:eastAsia="仿宋_GB2312"/>
          <w:color w:val="000000"/>
          <w:kern w:val="0"/>
          <w:sz w:val="32"/>
          <w:szCs w:val="32"/>
        </w:rPr>
        <w:t>），凭本人</w:t>
      </w:r>
      <w:r>
        <w:rPr>
          <w:rFonts w:hint="eastAsia" w:ascii="仿宋_GB2312" w:eastAsia="仿宋_GB2312"/>
          <w:b/>
          <w:bCs/>
          <w:color w:val="000000"/>
          <w:kern w:val="0"/>
          <w:sz w:val="32"/>
          <w:szCs w:val="32"/>
        </w:rPr>
        <w:t>笔试准考证</w:t>
      </w:r>
      <w:r>
        <w:rPr>
          <w:rFonts w:hint="eastAsia" w:ascii="仿宋_GB2312" w:eastAsia="仿宋_GB2312"/>
          <w:b/>
          <w:bCs/>
          <w:color w:val="000000"/>
          <w:kern w:val="0"/>
          <w:sz w:val="32"/>
          <w:szCs w:val="32"/>
          <w:lang w:eastAsia="zh-CN"/>
        </w:rPr>
        <w:t>、</w:t>
      </w:r>
      <w:r>
        <w:rPr>
          <w:rFonts w:hint="eastAsia" w:ascii="仿宋_GB2312" w:eastAsia="仿宋_GB2312"/>
          <w:b/>
          <w:bCs/>
          <w:color w:val="000000"/>
          <w:kern w:val="0"/>
          <w:sz w:val="32"/>
          <w:szCs w:val="32"/>
        </w:rPr>
        <w:t>身份证</w:t>
      </w:r>
      <w:r>
        <w:rPr>
          <w:rFonts w:hint="eastAsia" w:ascii="仿宋_GB2312" w:eastAsia="仿宋_GB2312"/>
          <w:b/>
          <w:bCs/>
          <w:color w:val="000000"/>
          <w:kern w:val="0"/>
          <w:sz w:val="32"/>
          <w:szCs w:val="32"/>
          <w:lang w:eastAsia="zh-CN"/>
        </w:rPr>
        <w:t>原件</w:t>
      </w:r>
      <w:r>
        <w:rPr>
          <w:rFonts w:hint="eastAsia" w:ascii="仿宋_GB2312" w:eastAsia="仿宋_GB2312"/>
          <w:color w:val="000000"/>
          <w:kern w:val="0"/>
          <w:sz w:val="32"/>
          <w:szCs w:val="32"/>
        </w:rPr>
        <w:t>到指定考</w:t>
      </w:r>
      <w:r>
        <w:rPr>
          <w:rFonts w:hint="eastAsia" w:ascii="仿宋_GB2312" w:eastAsia="仿宋_GB2312"/>
          <w:color w:val="000000"/>
          <w:kern w:val="0"/>
          <w:sz w:val="32"/>
          <w:szCs w:val="32"/>
          <w:lang w:eastAsia="zh-CN"/>
        </w:rPr>
        <w:t>点候考室</w:t>
      </w:r>
      <w:r>
        <w:rPr>
          <w:rFonts w:hint="eastAsia" w:ascii="仿宋_GB2312" w:eastAsia="仿宋_GB2312"/>
          <w:color w:val="000000"/>
          <w:kern w:val="0"/>
          <w:sz w:val="32"/>
          <w:szCs w:val="32"/>
        </w:rPr>
        <w:t>报到，参加面试抽签。</w:t>
      </w:r>
      <w:r>
        <w:rPr>
          <w:rFonts w:hint="eastAsia" w:ascii="仿宋_GB2312" w:eastAsia="仿宋_GB2312"/>
          <w:b/>
          <w:kern w:val="0"/>
          <w:sz w:val="32"/>
          <w:szCs w:val="32"/>
        </w:rPr>
        <w:t>证件不齐(笔试准考证和身份证</w:t>
      </w:r>
      <w:r>
        <w:rPr>
          <w:rFonts w:hint="eastAsia" w:ascii="仿宋_GB2312" w:eastAsia="仿宋_GB2312"/>
          <w:b/>
          <w:kern w:val="0"/>
          <w:sz w:val="32"/>
          <w:szCs w:val="32"/>
          <w:lang w:eastAsia="zh-CN"/>
        </w:rPr>
        <w:t>原件</w:t>
      </w:r>
      <w:r>
        <w:rPr>
          <w:rFonts w:hint="eastAsia" w:ascii="仿宋_GB2312" w:eastAsia="仿宋_GB2312"/>
          <w:b/>
          <w:kern w:val="0"/>
          <w:sz w:val="32"/>
          <w:szCs w:val="32"/>
        </w:rPr>
        <w:t>缺一不可)、未能依时报到的</w:t>
      </w:r>
      <w:r>
        <w:rPr>
          <w:rFonts w:hint="eastAsia" w:ascii="仿宋_GB2312" w:eastAsia="仿宋_GB2312"/>
          <w:b/>
          <w:color w:val="000000"/>
          <w:kern w:val="0"/>
          <w:sz w:val="32"/>
          <w:szCs w:val="32"/>
        </w:rPr>
        <w:t>，按自动放弃面试资格处理</w:t>
      </w:r>
      <w:r>
        <w:rPr>
          <w:rFonts w:hint="eastAsia" w:ascii="仿宋_GB2312" w:eastAsia="仿宋_GB2312"/>
          <w:b/>
          <w:color w:val="000000"/>
          <w:kern w:val="0"/>
          <w:sz w:val="32"/>
          <w:szCs w:val="32"/>
          <w:lang w:eastAsia="zh-CN"/>
        </w:rPr>
        <w:t>，</w:t>
      </w:r>
      <w:r>
        <w:rPr>
          <w:rFonts w:hint="eastAsia" w:ascii="仿宋_GB2312" w:eastAsia="仿宋_GB2312"/>
          <w:b/>
          <w:color w:val="000000"/>
          <w:kern w:val="0"/>
          <w:sz w:val="32"/>
          <w:szCs w:val="32"/>
          <w:lang w:val="en-US" w:eastAsia="zh-CN"/>
        </w:rPr>
        <w:t>不得进入考点</w:t>
      </w:r>
      <w:r>
        <w:rPr>
          <w:rFonts w:hint="eastAsia" w:ascii="仿宋_GB2312" w:eastAsia="仿宋_GB2312"/>
          <w:b/>
          <w:color w:val="000000"/>
          <w:kern w:val="0"/>
          <w:sz w:val="32"/>
          <w:szCs w:val="32"/>
        </w:rPr>
        <w:t>。</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二、考生报到后，应将所携带的通讯工具和音频、视频发射、接收设备关闭后连同背包、书包等其他物品交工作人员统一保管，面试结束离场时领回。</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三、考生报到后，</w:t>
      </w:r>
      <w:r>
        <w:rPr>
          <w:rFonts w:hint="eastAsia" w:ascii="仿宋_GB2312" w:eastAsia="仿宋_GB2312"/>
          <w:color w:val="000000"/>
          <w:kern w:val="0"/>
          <w:sz w:val="32"/>
          <w:szCs w:val="32"/>
          <w:lang w:eastAsia="zh-CN"/>
        </w:rPr>
        <w:t>按照</w:t>
      </w:r>
      <w:r>
        <w:rPr>
          <w:rFonts w:hint="eastAsia" w:ascii="仿宋_GB2312" w:eastAsia="仿宋_GB2312"/>
          <w:color w:val="000000"/>
          <w:kern w:val="0"/>
          <w:sz w:val="32"/>
          <w:szCs w:val="32"/>
        </w:rPr>
        <w:t>自己所在</w:t>
      </w:r>
      <w:r>
        <w:rPr>
          <w:rFonts w:hint="eastAsia" w:ascii="仿宋_GB2312" w:eastAsia="仿宋_GB2312"/>
          <w:color w:val="000000"/>
          <w:kern w:val="0"/>
          <w:sz w:val="32"/>
          <w:szCs w:val="32"/>
          <w:lang w:eastAsia="zh-CN"/>
        </w:rPr>
        <w:t>岗</w:t>
      </w:r>
      <w:r>
        <w:rPr>
          <w:rFonts w:hint="eastAsia" w:ascii="仿宋_GB2312" w:eastAsia="仿宋_GB2312"/>
          <w:color w:val="000000"/>
          <w:kern w:val="0"/>
          <w:sz w:val="32"/>
          <w:szCs w:val="32"/>
        </w:rPr>
        <w:t>位分组</w:t>
      </w:r>
      <w:r>
        <w:rPr>
          <w:rFonts w:hint="eastAsia" w:ascii="仿宋_GB2312" w:eastAsia="仿宋_GB2312"/>
          <w:color w:val="000000"/>
          <w:kern w:val="0"/>
          <w:sz w:val="32"/>
          <w:szCs w:val="32"/>
          <w:lang w:eastAsia="zh-CN"/>
        </w:rPr>
        <w:t>就坐，</w:t>
      </w:r>
      <w:r>
        <w:rPr>
          <w:rFonts w:hint="eastAsia" w:ascii="仿宋_GB2312" w:eastAsia="仿宋_GB2312"/>
          <w:color w:val="000000"/>
          <w:kern w:val="0"/>
          <w:sz w:val="32"/>
          <w:szCs w:val="32"/>
        </w:rPr>
        <w:t>工作人员组织考生抽签，决定面试的先后顺序，考生应按抽签确定的面试顺序进行面试。</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四、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w:t>
      </w:r>
      <w:r>
        <w:rPr>
          <w:rFonts w:hint="eastAsia" w:ascii="仿宋_GB2312" w:eastAsia="仿宋_GB2312"/>
          <w:color w:val="000000"/>
          <w:kern w:val="0"/>
          <w:sz w:val="32"/>
          <w:szCs w:val="32"/>
          <w:lang w:eastAsia="zh-CN"/>
        </w:rPr>
        <w:t>提前</w:t>
      </w:r>
      <w:r>
        <w:rPr>
          <w:rFonts w:hint="eastAsia" w:ascii="仿宋_GB2312" w:eastAsia="仿宋_GB2312"/>
          <w:color w:val="000000"/>
          <w:kern w:val="0"/>
          <w:sz w:val="32"/>
          <w:szCs w:val="32"/>
        </w:rPr>
        <w:t>离开</w:t>
      </w:r>
      <w:r>
        <w:rPr>
          <w:rFonts w:hint="eastAsia" w:ascii="仿宋_GB2312" w:eastAsia="仿宋_GB2312"/>
          <w:color w:val="000000"/>
          <w:kern w:val="0"/>
          <w:sz w:val="32"/>
          <w:szCs w:val="32"/>
          <w:lang w:eastAsia="zh-CN"/>
        </w:rPr>
        <w:t>考点</w:t>
      </w:r>
      <w:r>
        <w:rPr>
          <w:rFonts w:hint="eastAsia" w:ascii="仿宋_GB2312" w:eastAsia="仿宋_GB2312"/>
          <w:color w:val="000000"/>
          <w:kern w:val="0"/>
          <w:sz w:val="32"/>
          <w:szCs w:val="32"/>
        </w:rPr>
        <w:t>的，应书面提出申请，经</w:t>
      </w:r>
      <w:r>
        <w:rPr>
          <w:rFonts w:hint="eastAsia" w:ascii="仿宋_GB2312" w:eastAsia="仿宋_GB2312"/>
          <w:color w:val="000000"/>
          <w:kern w:val="0"/>
          <w:sz w:val="32"/>
          <w:szCs w:val="32"/>
          <w:lang w:eastAsia="zh-CN"/>
        </w:rPr>
        <w:t>考点</w:t>
      </w:r>
      <w:r>
        <w:rPr>
          <w:rFonts w:hint="eastAsia" w:ascii="仿宋_GB2312" w:eastAsia="仿宋_GB2312"/>
          <w:color w:val="000000"/>
          <w:kern w:val="0"/>
          <w:sz w:val="32"/>
          <w:szCs w:val="32"/>
        </w:rPr>
        <w:t>主考同意后按弃考处理。严禁任何人向考生传递试题信息。</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五、考生必须以普通话进行面试。在面试中，</w:t>
      </w:r>
      <w:r>
        <w:rPr>
          <w:rFonts w:hint="eastAsia" w:ascii="仿宋_GB2312" w:eastAsia="仿宋_GB2312"/>
          <w:color w:val="000000"/>
          <w:kern w:val="0"/>
          <w:sz w:val="32"/>
          <w:szCs w:val="32"/>
          <w:lang w:eastAsia="zh-CN"/>
        </w:rPr>
        <w:t>应严格按照考官的提问回答，</w:t>
      </w:r>
      <w:r>
        <w:rPr>
          <w:rFonts w:hint="eastAsia" w:ascii="仿宋_GB2312" w:eastAsia="仿宋_GB2312"/>
          <w:color w:val="000000"/>
          <w:kern w:val="0"/>
          <w:sz w:val="32"/>
          <w:szCs w:val="32"/>
        </w:rPr>
        <w:t>不得报告、透露或暗示个人信息，其身份以抽签编码显示。如考生透露个人信息，按违规处理，取消面试成绩。考生不得穿制服或有明显文字、图案标识的服装参加面试。</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六、面试结束后，考生到候分室等候，待面试成绩统计完毕，签收面试成绩通知书回执。</w:t>
      </w:r>
    </w:p>
    <w:p>
      <w:pPr>
        <w:spacing w:line="560" w:lineRule="exact"/>
        <w:ind w:firstLine="640" w:firstLineChars="200"/>
        <w:rPr>
          <w:rFonts w:hint="eastAsia" w:ascii="仿宋_GB2312" w:eastAsia="仿宋_GB2312"/>
          <w:kern w:val="0"/>
          <w:sz w:val="32"/>
          <w:szCs w:val="32"/>
        </w:rPr>
      </w:pPr>
      <w:r>
        <w:rPr>
          <w:rFonts w:hint="eastAsia" w:ascii="仿宋_GB2312" w:eastAsia="仿宋_GB2312"/>
          <w:color w:val="000000"/>
          <w:kern w:val="0"/>
          <w:sz w:val="32"/>
          <w:szCs w:val="32"/>
        </w:rPr>
        <w:t>七、考生面试完毕取得成绩通知书回执并领回交由工作人员保管的本人物品（</w:t>
      </w:r>
      <w:r>
        <w:rPr>
          <w:rFonts w:hint="eastAsia" w:ascii="仿宋_GB2312" w:eastAsia="仿宋_GB2312"/>
          <w:kern w:val="0"/>
          <w:sz w:val="32"/>
          <w:szCs w:val="32"/>
        </w:rPr>
        <w:t>请认真核对，</w:t>
      </w:r>
      <w:r>
        <w:rPr>
          <w:rFonts w:hint="eastAsia" w:ascii="仿宋_GB2312" w:eastAsia="仿宋_GB2312"/>
          <w:kern w:val="0"/>
          <w:sz w:val="32"/>
          <w:szCs w:val="32"/>
          <w:lang w:eastAsia="zh-CN"/>
        </w:rPr>
        <w:t>避免</w:t>
      </w:r>
      <w:r>
        <w:rPr>
          <w:rFonts w:hint="eastAsia" w:ascii="仿宋_GB2312" w:eastAsia="仿宋_GB2312"/>
          <w:kern w:val="0"/>
          <w:sz w:val="32"/>
          <w:szCs w:val="32"/>
        </w:rPr>
        <w:t>错领</w:t>
      </w:r>
      <w:r>
        <w:rPr>
          <w:rFonts w:hint="eastAsia" w:ascii="仿宋_GB2312" w:eastAsia="仿宋_GB2312"/>
          <w:kern w:val="0"/>
          <w:sz w:val="32"/>
          <w:szCs w:val="32"/>
          <w:lang w:eastAsia="zh-CN"/>
        </w:rPr>
        <w:t>他人</w:t>
      </w:r>
      <w:r>
        <w:rPr>
          <w:rFonts w:hint="eastAsia" w:ascii="仿宋_GB2312" w:eastAsia="仿宋_GB2312"/>
          <w:kern w:val="0"/>
          <w:sz w:val="32"/>
          <w:szCs w:val="32"/>
        </w:rPr>
        <w:t>物品）后离开</w:t>
      </w:r>
      <w:r>
        <w:rPr>
          <w:rFonts w:hint="eastAsia" w:ascii="仿宋_GB2312" w:eastAsia="仿宋_GB2312"/>
          <w:kern w:val="0"/>
          <w:sz w:val="32"/>
          <w:szCs w:val="32"/>
          <w:lang w:eastAsia="zh-CN"/>
        </w:rPr>
        <w:t>考点</w:t>
      </w:r>
      <w:r>
        <w:rPr>
          <w:rFonts w:hint="eastAsia" w:ascii="仿宋_GB2312" w:eastAsia="仿宋_GB2312"/>
          <w:kern w:val="0"/>
          <w:sz w:val="32"/>
          <w:szCs w:val="32"/>
        </w:rPr>
        <w:t>，不得在</w:t>
      </w:r>
      <w:r>
        <w:rPr>
          <w:rFonts w:hint="eastAsia" w:ascii="仿宋_GB2312" w:eastAsia="仿宋_GB2312"/>
          <w:kern w:val="0"/>
          <w:sz w:val="32"/>
          <w:szCs w:val="32"/>
          <w:lang w:eastAsia="zh-CN"/>
        </w:rPr>
        <w:t>考点</w:t>
      </w:r>
      <w:r>
        <w:rPr>
          <w:rFonts w:hint="eastAsia" w:ascii="仿宋_GB2312" w:eastAsia="仿宋_GB2312"/>
          <w:kern w:val="0"/>
          <w:sz w:val="32"/>
          <w:szCs w:val="32"/>
        </w:rPr>
        <w:t>附近逗留。</w:t>
      </w:r>
    </w:p>
    <w:p>
      <w:pPr>
        <w:spacing w:line="560" w:lineRule="exact"/>
        <w:ind w:firstLine="640" w:firstLineChars="200"/>
        <w:rPr>
          <w:rFonts w:hint="eastAsia" w:ascii="仿宋_GB2312" w:eastAsia="仿宋_GB2312"/>
          <w:color w:val="000000"/>
          <w:kern w:val="0"/>
          <w:sz w:val="32"/>
          <w:szCs w:val="32"/>
          <w:lang w:eastAsia="zh-CN"/>
        </w:rPr>
      </w:pPr>
      <w:r>
        <w:rPr>
          <w:rFonts w:hint="eastAsia" w:ascii="仿宋_GB2312" w:eastAsia="仿宋_GB2312"/>
          <w:kern w:val="0"/>
          <w:sz w:val="32"/>
          <w:szCs w:val="32"/>
        </w:rPr>
        <w:t>八、考生应接受现场工作人员的管理，对违反面试规定的，将按照《广东省事业单位</w:t>
      </w:r>
      <w:r>
        <w:rPr>
          <w:rFonts w:hint="eastAsia" w:ascii="仿宋_GB2312" w:eastAsia="仿宋_GB2312"/>
          <w:color w:val="000000"/>
          <w:kern w:val="0"/>
          <w:sz w:val="32"/>
          <w:szCs w:val="32"/>
        </w:rPr>
        <w:t>公开招聘人员面试工作规范（试行）》进行严肃处理。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1B7B"/>
    <w:rsid w:val="002741E0"/>
    <w:rsid w:val="002A1CCA"/>
    <w:rsid w:val="002B2D60"/>
    <w:rsid w:val="00361865"/>
    <w:rsid w:val="00371F9E"/>
    <w:rsid w:val="003E2DC4"/>
    <w:rsid w:val="00547817"/>
    <w:rsid w:val="006D6B07"/>
    <w:rsid w:val="00797514"/>
    <w:rsid w:val="00875180"/>
    <w:rsid w:val="00905442"/>
    <w:rsid w:val="00A32531"/>
    <w:rsid w:val="00A54736"/>
    <w:rsid w:val="00AA1536"/>
    <w:rsid w:val="00AC3937"/>
    <w:rsid w:val="00B634F4"/>
    <w:rsid w:val="00B93110"/>
    <w:rsid w:val="00BD75BA"/>
    <w:rsid w:val="00C97A04"/>
    <w:rsid w:val="00CF0585"/>
    <w:rsid w:val="00D01884"/>
    <w:rsid w:val="00D04228"/>
    <w:rsid w:val="00D94067"/>
    <w:rsid w:val="00E00642"/>
    <w:rsid w:val="00E5179B"/>
    <w:rsid w:val="00E62CB3"/>
    <w:rsid w:val="00E649DE"/>
    <w:rsid w:val="00EF303A"/>
    <w:rsid w:val="00F22BC0"/>
    <w:rsid w:val="00FA2251"/>
    <w:rsid w:val="00FA781F"/>
    <w:rsid w:val="00FC4BD6"/>
    <w:rsid w:val="010108E0"/>
    <w:rsid w:val="01405987"/>
    <w:rsid w:val="01B51628"/>
    <w:rsid w:val="032814FB"/>
    <w:rsid w:val="03302005"/>
    <w:rsid w:val="04342D25"/>
    <w:rsid w:val="05E55B44"/>
    <w:rsid w:val="072E276D"/>
    <w:rsid w:val="086425C8"/>
    <w:rsid w:val="09213F40"/>
    <w:rsid w:val="0DA31ACD"/>
    <w:rsid w:val="0EEE03DA"/>
    <w:rsid w:val="110D6741"/>
    <w:rsid w:val="12972D28"/>
    <w:rsid w:val="149759A2"/>
    <w:rsid w:val="14AC44F9"/>
    <w:rsid w:val="15B714CD"/>
    <w:rsid w:val="17704228"/>
    <w:rsid w:val="177D396A"/>
    <w:rsid w:val="18071276"/>
    <w:rsid w:val="181B1174"/>
    <w:rsid w:val="19AD0C78"/>
    <w:rsid w:val="1AA45C7B"/>
    <w:rsid w:val="1C773D88"/>
    <w:rsid w:val="223F3EA3"/>
    <w:rsid w:val="22E312A4"/>
    <w:rsid w:val="2E1C261E"/>
    <w:rsid w:val="32045E1B"/>
    <w:rsid w:val="337A085A"/>
    <w:rsid w:val="341632C5"/>
    <w:rsid w:val="35482B29"/>
    <w:rsid w:val="35684C92"/>
    <w:rsid w:val="367F515F"/>
    <w:rsid w:val="3B6D17A6"/>
    <w:rsid w:val="3BF01368"/>
    <w:rsid w:val="3F5E175E"/>
    <w:rsid w:val="3FD47F65"/>
    <w:rsid w:val="42103B91"/>
    <w:rsid w:val="42CF5083"/>
    <w:rsid w:val="43BA3FE7"/>
    <w:rsid w:val="45400A50"/>
    <w:rsid w:val="499C08AA"/>
    <w:rsid w:val="4A2B44F0"/>
    <w:rsid w:val="4AAD4433"/>
    <w:rsid w:val="4AE65369"/>
    <w:rsid w:val="4B26329E"/>
    <w:rsid w:val="4BCE4AAB"/>
    <w:rsid w:val="4E923C79"/>
    <w:rsid w:val="4F062CED"/>
    <w:rsid w:val="4F27432C"/>
    <w:rsid w:val="536671CA"/>
    <w:rsid w:val="546A0C12"/>
    <w:rsid w:val="54830AA1"/>
    <w:rsid w:val="55A07201"/>
    <w:rsid w:val="579B22BB"/>
    <w:rsid w:val="5860211F"/>
    <w:rsid w:val="60105D77"/>
    <w:rsid w:val="63BD3CB3"/>
    <w:rsid w:val="656D5081"/>
    <w:rsid w:val="657C3ABF"/>
    <w:rsid w:val="67BB233D"/>
    <w:rsid w:val="68332986"/>
    <w:rsid w:val="68AE6E45"/>
    <w:rsid w:val="6ABD594B"/>
    <w:rsid w:val="6C103FE0"/>
    <w:rsid w:val="6DD835AC"/>
    <w:rsid w:val="6EDD356D"/>
    <w:rsid w:val="6F61346B"/>
    <w:rsid w:val="6F6245F8"/>
    <w:rsid w:val="73AC23ED"/>
    <w:rsid w:val="76474936"/>
    <w:rsid w:val="76DD301A"/>
    <w:rsid w:val="77AF2C62"/>
    <w:rsid w:val="79EC011D"/>
    <w:rsid w:val="7C145D9F"/>
    <w:rsid w:val="7D830E01"/>
    <w:rsid w:val="7DF66912"/>
    <w:rsid w:val="7F6E0A01"/>
    <w:rsid w:val="7FEB98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link w:val="7"/>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Body Text Indent 3"/>
    <w:basedOn w:val="1"/>
    <w:uiPriority w:val="0"/>
    <w:pPr>
      <w:spacing w:after="120"/>
      <w:ind w:left="420" w:leftChars="200"/>
    </w:pPr>
    <w:rPr>
      <w:sz w:val="16"/>
      <w:szCs w:val="16"/>
    </w:rPr>
  </w:style>
  <w:style w:type="paragraph" w:customStyle="1" w:styleId="7">
    <w:name w:val="Char"/>
    <w:basedOn w:val="1"/>
    <w:link w:val="6"/>
    <w:uiPriority w:val="0"/>
    <w:pPr>
      <w:widowControl/>
      <w:spacing w:after="160" w:line="240" w:lineRule="exact"/>
      <w:jc w:val="left"/>
    </w:pPr>
    <w:rPr>
      <w:rFonts w:eastAsia="仿宋_GB2312"/>
    </w:rPr>
  </w:style>
  <w:style w:type="paragraph" w:customStyle="1" w:styleId="8">
    <w:name w:val="Normal (Web)"/>
    <w:basedOn w:val="1"/>
    <w:uiPriority w:val="0"/>
    <w:pPr>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228</Words>
  <Characters>1304</Characters>
  <Lines>10</Lines>
  <Paragraphs>3</Paragraphs>
  <TotalTime>7.33333333333333</TotalTime>
  <ScaleCrop>false</ScaleCrop>
  <LinksUpToDate>false</LinksUpToDate>
  <CharactersWithSpaces>1529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2012-06-06T09:30:00Z</dcterms:created>
  <dc:creator>ccfanfan</dc:creator>
  <cp:lastModifiedBy>YBJ009</cp:lastModifiedBy>
  <cp:lastPrinted>2024-06-06T15:34:39Z</cp:lastPrinted>
  <dcterms:modified xsi:type="dcterms:W3CDTF">2025-07-02T02:23:12Z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865EDAF759DC49BE816C74B7BBDE4C16</vt:lpwstr>
  </property>
</Properties>
</file>