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  <w:t>连山壮族瑶族自治县县属国有企业公开招聘人员</w:t>
      </w:r>
    </w:p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  <w:t>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报考岗位：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</w:p>
    <w:tbl>
      <w:tblPr>
        <w:tblStyle w:val="2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24"/>
        <w:gridCol w:w="1445"/>
        <w:gridCol w:w="16"/>
        <w:gridCol w:w="991"/>
        <w:gridCol w:w="187"/>
        <w:gridCol w:w="304"/>
        <w:gridCol w:w="785"/>
        <w:gridCol w:w="1423"/>
        <w:gridCol w:w="712"/>
        <w:gridCol w:w="632"/>
        <w:gridCol w:w="1598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现户籍地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960" w:firstLineChars="400"/>
            </w:pP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市（县）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全日制学历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在职学历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裸视视力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矫正视力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党政机关事业单位工作情况</w:t>
            </w:r>
            <w:r>
              <w:rPr>
                <w:rFonts w:hint="eastAsia" w:ascii="宋体" w:hAnsi="宋体" w:cs="宋体"/>
                <w:kern w:val="0"/>
                <w:sz w:val="24"/>
              </w:rPr>
              <w:t>及考核结果（如有）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3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例：2006.09-2009.07  清远市清城中学初中部学生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2009.09-2011.07  清远市清城中学高中部学生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2011.09-2015.07  中山大学南方学院公共管理学系人力资源管理专业</w:t>
            </w:r>
          </w:p>
          <w:p>
            <w:pPr>
              <w:widowControl/>
              <w:ind w:firstLine="2462" w:firstLineChars="102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本科学生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2015.10-至今     清远市XXXXXXX公司人力资源部职员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0" w:hRule="atLeast"/>
          <w:jc w:val="center"/>
        </w:trPr>
        <w:tc>
          <w:tcPr>
            <w:tcW w:w="1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 主要社会关系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42" w:hRule="atLeast"/>
          <w:jc w:val="center"/>
        </w:trPr>
        <w:tc>
          <w:tcPr>
            <w:tcW w:w="1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8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1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2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33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207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 突出业绩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写不下可附页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357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6"/>
            <w:r>
              <w:rPr>
                <w:rFonts w:hint="eastAsia" w:ascii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firstLine="840" w:firstLineChars="35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40" w:firstLineChars="35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仿宋_GB2312" w:hAnsi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：已认真阅读本招聘公告全部内容；且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以上情况属实，如有虚假，一经发现，不予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用。</w:t>
            </w:r>
          </w:p>
          <w:p>
            <w:pP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ind w:firstLine="720" w:firstLineChars="30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签名：</w:t>
            </w:r>
          </w:p>
          <w:p>
            <w:pPr>
              <w:spacing w:line="440" w:lineRule="exact"/>
              <w:ind w:firstLine="5520" w:firstLineChars="23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746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910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022C"/>
    <w:rsid w:val="1688022C"/>
    <w:rsid w:val="17D676E1"/>
    <w:rsid w:val="1A2B45A1"/>
    <w:rsid w:val="1B300DCA"/>
    <w:rsid w:val="298778C5"/>
    <w:rsid w:val="29AC36FE"/>
    <w:rsid w:val="42487F4E"/>
    <w:rsid w:val="6ACE278A"/>
    <w:rsid w:val="770D2266"/>
    <w:rsid w:val="795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2024-02-07T01:28:00Z</dcterms:created>
  <dc:creator>钱玲</dc:creator>
  <cp:lastModifiedBy>钱玲</cp:lastModifiedBy>
  <cp:lastPrinted>2024-02-23T06:44:00Z</cp:lastPrinted>
  <dcterms:modified xsi:type="dcterms:W3CDTF">2024-02-23T08:29:42Z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