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附件： </w:t>
      </w:r>
      <w:r>
        <w:rPr>
          <w:rFonts w:hint="eastAsia" w:asciiTheme="minorHAnsi" w:hAnsiTheme="minorHAnsi" w:eastAsiaTheme="minorEastAsia" w:cstheme="minorBidi"/>
          <w:kern w:val="0"/>
          <w:sz w:val="24"/>
          <w:szCs w:val="24"/>
          <w:lang w:val="en-US" w:eastAsia="zh-CN" w:bidi="ar"/>
        </w:rPr>
        <w:t>连山</w:t>
      </w:r>
      <w:r>
        <w:rPr>
          <w:rFonts w:hint="default" w:asciiTheme="minorHAnsi" w:hAnsiTheme="minorHAnsi" w:eastAsiaTheme="minorEastAsia" w:cstheme="minorBidi"/>
          <w:kern w:val="0"/>
          <w:sz w:val="24"/>
          <w:szCs w:val="24"/>
          <w:lang w:val="en-US" w:eastAsia="zh-CN" w:bidi="ar"/>
        </w:rPr>
        <w:t>民政局2022年全</w:t>
      </w:r>
      <w:r>
        <w:rPr>
          <w:rFonts w:hint="eastAsia" w:cstheme="minorBidi"/>
          <w:kern w:val="0"/>
          <w:sz w:val="24"/>
          <w:szCs w:val="24"/>
          <w:lang w:val="en-US" w:eastAsia="zh-CN" w:bidi="ar"/>
        </w:rPr>
        <w:t>县</w:t>
      </w:r>
      <w:r>
        <w:rPr>
          <w:rFonts w:hint="default" w:asciiTheme="minorHAnsi" w:hAnsiTheme="minorHAnsi" w:eastAsiaTheme="minorEastAsia" w:cstheme="minorBidi"/>
          <w:kern w:val="0"/>
          <w:sz w:val="24"/>
          <w:szCs w:val="24"/>
          <w:lang w:val="en-US" w:eastAsia="zh-CN" w:bidi="ar"/>
        </w:rPr>
        <w:t>性社会组织“双随机、一公开”抽查监督结果</w:t>
      </w:r>
    </w:p>
    <w:tbl>
      <w:tblPr>
        <w:tblStyle w:val="3"/>
        <w:tblpPr w:leftFromText="180" w:rightFromText="180" w:vertAnchor="text" w:horzAnchor="page" w:tblpX="738" w:tblpY="311"/>
        <w:tblOverlap w:val="never"/>
        <w:tblW w:w="1568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7"/>
        <w:gridCol w:w="1320"/>
        <w:gridCol w:w="1459"/>
        <w:gridCol w:w="2394"/>
        <w:gridCol w:w="2574"/>
        <w:gridCol w:w="2014"/>
        <w:gridCol w:w="42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81" w:hRule="atLeast"/>
        </w:trPr>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抽查任务名称</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抽查类型</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检查机关</w:t>
            </w:r>
          </w:p>
        </w:tc>
        <w:tc>
          <w:tcPr>
            <w:tcW w:w="239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抽查对象名称</w:t>
            </w:r>
          </w:p>
        </w:tc>
        <w:tc>
          <w:tcPr>
            <w:tcW w:w="25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统一信用代码</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检查完成日期</w:t>
            </w:r>
          </w:p>
        </w:tc>
        <w:tc>
          <w:tcPr>
            <w:tcW w:w="420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检查结果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81" w:hRule="atLeast"/>
        </w:trPr>
        <w:tc>
          <w:tcPr>
            <w:tcW w:w="1717"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2022年</w:t>
            </w:r>
            <w:r>
              <w:rPr>
                <w:rFonts w:hint="eastAsia"/>
                <w:lang w:eastAsia="zh-CN"/>
              </w:rPr>
              <w:t>全县</w:t>
            </w:r>
            <w:r>
              <w:t>性社会组织“双随机、一公开”抽查监督</w:t>
            </w:r>
          </w:p>
        </w:tc>
        <w:tc>
          <w:tcPr>
            <w:tcW w:w="13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不定向抽查</w:t>
            </w:r>
          </w:p>
        </w:tc>
        <w:tc>
          <w:tcPr>
            <w:tcW w:w="145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eastAsiaTheme="minorEastAsia"/>
                <w:lang w:eastAsia="zh-CN"/>
              </w:rPr>
            </w:pPr>
            <w:r>
              <w:rPr>
                <w:rFonts w:hint="eastAsia"/>
                <w:lang w:eastAsia="zh-CN"/>
              </w:rPr>
              <w:t>连山民政局</w:t>
            </w:r>
          </w:p>
        </w:tc>
        <w:tc>
          <w:tcPr>
            <w:tcW w:w="239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连山壮族瑶族自治县创新创业中心</w:t>
            </w:r>
          </w:p>
        </w:tc>
        <w:tc>
          <w:tcPr>
            <w:tcW w:w="25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5244</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035U</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sz w:val="22"/>
                <w:szCs w:val="22"/>
              </w:rPr>
              <w:t>2022年</w:t>
            </w:r>
            <w:r>
              <w:rPr>
                <w:rFonts w:hint="eastAsia"/>
                <w:sz w:val="22"/>
                <w:szCs w:val="22"/>
                <w:lang w:val="en-US" w:eastAsia="zh-CN"/>
              </w:rPr>
              <w:t>11</w:t>
            </w:r>
            <w:r>
              <w:rPr>
                <w:sz w:val="22"/>
                <w:szCs w:val="22"/>
              </w:rPr>
              <w:t>月</w:t>
            </w:r>
            <w:r>
              <w:rPr>
                <w:rFonts w:hint="eastAsia"/>
                <w:sz w:val="22"/>
                <w:szCs w:val="22"/>
                <w:lang w:val="en-US" w:eastAsia="zh-CN"/>
              </w:rPr>
              <w:t>3</w:t>
            </w:r>
            <w:r>
              <w:rPr>
                <w:sz w:val="22"/>
                <w:szCs w:val="22"/>
              </w:rPr>
              <w:t>日</w:t>
            </w:r>
          </w:p>
        </w:tc>
        <w:tc>
          <w:tcPr>
            <w:tcW w:w="420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eastAsiaTheme="minorEastAsia"/>
                <w:lang w:eastAsia="zh-CN"/>
              </w:rPr>
            </w:pPr>
            <w:r>
              <w:rPr>
                <w:rFonts w:hint="eastAsia"/>
                <w:sz w:val="20"/>
                <w:szCs w:val="20"/>
                <w:lang w:eastAsia="zh-CN"/>
              </w:rPr>
              <w:t>由于</w:t>
            </w:r>
            <w:r>
              <w:rPr>
                <w:rFonts w:hint="eastAsia"/>
                <w:sz w:val="20"/>
                <w:szCs w:val="20"/>
              </w:rPr>
              <w:t>连山壮族瑶族自治县创新创业中心</w:t>
            </w:r>
            <w:r>
              <w:rPr>
                <w:rFonts w:hint="eastAsia"/>
                <w:sz w:val="20"/>
                <w:szCs w:val="20"/>
                <w:lang w:eastAsia="zh-CN"/>
              </w:rPr>
              <w:t>搬迁两次，部分资料丢失，财务账本因走注销流程已交至业务主管单位，公章已交还交警大队，</w:t>
            </w:r>
            <w:r>
              <w:rPr>
                <w:rFonts w:hint="eastAsia"/>
                <w:sz w:val="20"/>
                <w:szCs w:val="20"/>
              </w:rPr>
              <w:t>该中心目前无工作人员，无办公场地，长期没有开展业务活动，</w:t>
            </w:r>
            <w:r>
              <w:rPr>
                <w:rFonts w:hint="eastAsia"/>
                <w:sz w:val="20"/>
                <w:szCs w:val="20"/>
                <w:lang w:eastAsia="zh-CN"/>
              </w:rPr>
              <w:t>例行检查无法正常开展，</w:t>
            </w:r>
            <w:r>
              <w:rPr>
                <w:rFonts w:hint="eastAsia"/>
                <w:sz w:val="20"/>
                <w:szCs w:val="20"/>
              </w:rPr>
              <w:t>正在预备办理注销手续</w:t>
            </w:r>
            <w:r>
              <w:rPr>
                <w:rFonts w:hint="eastAsia"/>
                <w:sz w:val="20"/>
                <w:szCs w:val="20"/>
                <w:lang w:eastAsia="zh-CN"/>
              </w:rPr>
              <w:t>，</w:t>
            </w:r>
            <w:r>
              <w:rPr>
                <w:rFonts w:hint="eastAsia" w:asciiTheme="minorHAnsi" w:hAnsiTheme="minorHAnsi" w:eastAsiaTheme="minorEastAsia" w:cstheme="minorBidi"/>
                <w:kern w:val="0"/>
                <w:sz w:val="20"/>
                <w:szCs w:val="20"/>
                <w:lang w:val="en-US" w:eastAsia="zh-CN" w:bidi="ar"/>
              </w:rPr>
              <w:t>我局执法人员对该单位办理注销登记进行了现场指导。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81" w:hRule="atLeast"/>
        </w:trPr>
        <w:tc>
          <w:tcPr>
            <w:tcW w:w="171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145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239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连山壮族瑶族自治县禾洞镇启航幼儿园</w:t>
            </w:r>
          </w:p>
        </w:tc>
        <w:tc>
          <w:tcPr>
            <w:tcW w:w="25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5244</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970K</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sz w:val="22"/>
                <w:szCs w:val="22"/>
              </w:rPr>
              <w:t>2022年</w:t>
            </w:r>
            <w:r>
              <w:rPr>
                <w:rFonts w:hint="eastAsia"/>
                <w:sz w:val="22"/>
                <w:szCs w:val="22"/>
                <w:lang w:val="en-US" w:eastAsia="zh-CN"/>
              </w:rPr>
              <w:t>11</w:t>
            </w:r>
            <w:r>
              <w:rPr>
                <w:sz w:val="22"/>
                <w:szCs w:val="22"/>
              </w:rPr>
              <w:t>月</w:t>
            </w:r>
            <w:r>
              <w:rPr>
                <w:rFonts w:hint="eastAsia"/>
                <w:sz w:val="22"/>
                <w:szCs w:val="22"/>
                <w:lang w:val="en-US" w:eastAsia="zh-CN"/>
              </w:rPr>
              <w:t>4</w:t>
            </w:r>
            <w:r>
              <w:rPr>
                <w:sz w:val="22"/>
                <w:szCs w:val="22"/>
              </w:rPr>
              <w:t>日</w:t>
            </w:r>
          </w:p>
        </w:tc>
        <w:tc>
          <w:tcPr>
            <w:tcW w:w="420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r>
              <w:rPr>
                <w:rFonts w:hint="eastAsia" w:asciiTheme="minorHAnsi" w:hAnsiTheme="minorHAnsi" w:eastAsiaTheme="minorEastAsia" w:cstheme="minorBidi"/>
                <w:kern w:val="0"/>
                <w:sz w:val="20"/>
                <w:szCs w:val="20"/>
                <w:lang w:val="en-US" w:eastAsia="zh-CN" w:bidi="ar"/>
              </w:rPr>
              <w:t>由于连山壮族瑶族自治县禾洞镇启航幼儿园现存资料仅有法人登记证书、单位公章，且无办公场地，无人员正常开展业务活动，例行检查无法正常开展，我局执法人员对该单位办理注销登记进行了现场指导。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81" w:hRule="atLeast"/>
        </w:trPr>
        <w:tc>
          <w:tcPr>
            <w:tcW w:w="171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145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239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连山壮族瑶族自治县体育总会协会</w:t>
            </w:r>
          </w:p>
        </w:tc>
        <w:tc>
          <w:tcPr>
            <w:tcW w:w="25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5144</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032E</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sz w:val="22"/>
                <w:szCs w:val="22"/>
              </w:rPr>
              <w:t>2022年</w:t>
            </w:r>
            <w:r>
              <w:rPr>
                <w:rFonts w:hint="eastAsia"/>
                <w:sz w:val="22"/>
                <w:szCs w:val="22"/>
                <w:lang w:val="en-US" w:eastAsia="zh-CN"/>
              </w:rPr>
              <w:t>11</w:t>
            </w:r>
            <w:r>
              <w:rPr>
                <w:sz w:val="22"/>
                <w:szCs w:val="22"/>
              </w:rPr>
              <w:t>月</w:t>
            </w:r>
            <w:r>
              <w:rPr>
                <w:rFonts w:hint="eastAsia"/>
                <w:sz w:val="22"/>
                <w:szCs w:val="22"/>
                <w:lang w:val="en-US" w:eastAsia="zh-CN"/>
              </w:rPr>
              <w:t>11</w:t>
            </w:r>
            <w:r>
              <w:rPr>
                <w:sz w:val="22"/>
                <w:szCs w:val="22"/>
              </w:rPr>
              <w:t>日</w:t>
            </w:r>
          </w:p>
        </w:tc>
        <w:tc>
          <w:tcPr>
            <w:tcW w:w="420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Theme="minorHAnsi" w:hAnsiTheme="minorHAnsi" w:eastAsiaTheme="minorEastAsia" w:cstheme="minorBidi"/>
                <w:kern w:val="0"/>
                <w:sz w:val="20"/>
                <w:szCs w:val="20"/>
                <w:lang w:val="en-US" w:eastAsia="zh-CN" w:bidi="ar"/>
              </w:rPr>
            </w:pPr>
            <w:r>
              <w:rPr>
                <w:rFonts w:hint="eastAsia" w:asciiTheme="minorHAnsi" w:hAnsiTheme="minorHAnsi" w:eastAsiaTheme="minorEastAsia" w:cstheme="minorBidi"/>
                <w:kern w:val="0"/>
                <w:sz w:val="20"/>
                <w:szCs w:val="20"/>
                <w:lang w:val="en-US" w:eastAsia="zh-CN" w:bidi="ar"/>
              </w:rPr>
              <w:t>1.章程未根据《广东省民政厅关于印发&lt;广东省社会团体章程示范文本&gt;的通知》(粤民函〔2021〕416号)更新，无党建内容以及社会主义核心价值观内容。</w:t>
            </w:r>
          </w:p>
          <w:p>
            <w:pPr>
              <w:rPr>
                <w:rFonts w:hint="eastAsia" w:asciiTheme="minorHAnsi" w:hAnsiTheme="minorHAnsi" w:eastAsiaTheme="minorEastAsia" w:cstheme="minorBidi"/>
                <w:kern w:val="0"/>
                <w:sz w:val="20"/>
                <w:szCs w:val="20"/>
                <w:lang w:val="en-US" w:eastAsia="zh-CN" w:bidi="ar"/>
              </w:rPr>
            </w:pPr>
            <w:r>
              <w:rPr>
                <w:rFonts w:hint="eastAsia" w:asciiTheme="minorHAnsi" w:hAnsiTheme="minorHAnsi" w:eastAsiaTheme="minorEastAsia" w:cstheme="minorBidi"/>
                <w:kern w:val="0"/>
                <w:sz w:val="20"/>
                <w:szCs w:val="20"/>
                <w:lang w:val="en-US" w:eastAsia="zh-CN" w:bidi="ar"/>
              </w:rPr>
              <w:t>2.无固定办公场所，现用办公室为县体育馆临时借用场地，登记证书、章程等无场所可供悬挂或公开。</w:t>
            </w:r>
          </w:p>
          <w:p>
            <w:pPr>
              <w:rPr>
                <w:rFonts w:hint="eastAsia" w:asciiTheme="minorHAnsi" w:hAnsiTheme="minorHAnsi" w:eastAsiaTheme="minorEastAsia" w:cstheme="minorBidi"/>
                <w:kern w:val="0"/>
                <w:sz w:val="20"/>
                <w:szCs w:val="20"/>
                <w:lang w:val="en-US" w:eastAsia="zh-CN" w:bidi="ar"/>
              </w:rPr>
            </w:pPr>
            <w:r>
              <w:rPr>
                <w:rFonts w:hint="eastAsia" w:asciiTheme="minorHAnsi" w:hAnsiTheme="minorHAnsi" w:eastAsiaTheme="minorEastAsia" w:cstheme="minorBidi"/>
                <w:kern w:val="0"/>
                <w:sz w:val="20"/>
                <w:szCs w:val="20"/>
                <w:lang w:val="en-US" w:eastAsia="zh-CN" w:bidi="ar"/>
              </w:rPr>
              <w:t>3.未明确监事人选，会议纪要无监事签名。</w:t>
            </w:r>
          </w:p>
          <w:p>
            <w:pPr>
              <w:rPr>
                <w:rFonts w:hint="eastAsia" w:asciiTheme="minorHAnsi" w:hAnsiTheme="minorHAnsi" w:eastAsiaTheme="minorEastAsia" w:cstheme="minorBidi"/>
                <w:kern w:val="0"/>
                <w:sz w:val="20"/>
                <w:szCs w:val="20"/>
                <w:lang w:val="en-US" w:eastAsia="zh-CN" w:bidi="ar"/>
              </w:rPr>
            </w:pPr>
            <w:r>
              <w:rPr>
                <w:rFonts w:hint="eastAsia" w:asciiTheme="minorHAnsi" w:hAnsiTheme="minorHAnsi" w:eastAsiaTheme="minorEastAsia" w:cstheme="minorBidi"/>
                <w:kern w:val="0"/>
                <w:sz w:val="20"/>
                <w:szCs w:val="20"/>
                <w:lang w:val="en-US" w:eastAsia="zh-CN" w:bidi="ar"/>
              </w:rPr>
              <w:t>4.自2020年起财务账本中出现利润表，未规范执行《民间非营利组织会计制度》。</w:t>
            </w:r>
          </w:p>
          <w:p>
            <w:r>
              <w:rPr>
                <w:rFonts w:hint="eastAsia" w:asciiTheme="minorHAnsi" w:hAnsiTheme="minorHAnsi" w:eastAsiaTheme="minorEastAsia" w:cstheme="minorBidi"/>
                <w:kern w:val="0"/>
                <w:sz w:val="20"/>
                <w:szCs w:val="20"/>
                <w:lang w:val="en-US" w:eastAsia="zh-CN" w:bidi="ar"/>
              </w:rPr>
              <w:t>5.未建立或制定薪酬管理制度、劳动用工制度、证书、印章管理制度、信息公开制度、新闻发言人制度、舆情应对制度、安全制度和应急预案。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81" w:hRule="atLeast"/>
        </w:trPr>
        <w:tc>
          <w:tcPr>
            <w:tcW w:w="171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145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sz w:val="24"/>
                <w:szCs w:val="24"/>
              </w:rPr>
            </w:pPr>
          </w:p>
        </w:tc>
        <w:tc>
          <w:tcPr>
            <w:tcW w:w="239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连山壮族瑶族自治县爱伦堡幼儿园</w:t>
            </w:r>
          </w:p>
        </w:tc>
        <w:tc>
          <w:tcPr>
            <w:tcW w:w="25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5244</w:t>
            </w:r>
            <w:r>
              <w:rPr>
                <w:rFonts w:hint="eastAsia" w:cstheme="minorBidi"/>
                <w:kern w:val="0"/>
                <w:sz w:val="24"/>
                <w:szCs w:val="24"/>
                <w:lang w:val="en-US" w:eastAsia="zh-CN" w:bidi="ar"/>
              </w:rPr>
              <w:t>**********</w:t>
            </w:r>
            <w:bookmarkStart w:id="0" w:name="_GoBack"/>
            <w:bookmarkEnd w:id="0"/>
            <w:r>
              <w:rPr>
                <w:rFonts w:hint="eastAsia" w:asciiTheme="minorHAnsi" w:hAnsiTheme="minorHAnsi" w:eastAsiaTheme="minorEastAsia" w:cstheme="minorBidi"/>
                <w:kern w:val="0"/>
                <w:sz w:val="24"/>
                <w:szCs w:val="24"/>
                <w:lang w:val="en-US" w:eastAsia="zh-CN" w:bidi="ar"/>
              </w:rPr>
              <w:t>09XA</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sz w:val="22"/>
                <w:szCs w:val="22"/>
              </w:rPr>
              <w:t>2022年</w:t>
            </w:r>
            <w:r>
              <w:rPr>
                <w:rFonts w:hint="eastAsia"/>
                <w:sz w:val="22"/>
                <w:szCs w:val="22"/>
                <w:lang w:val="en-US" w:eastAsia="zh-CN"/>
              </w:rPr>
              <w:t>11</w:t>
            </w:r>
            <w:r>
              <w:rPr>
                <w:sz w:val="22"/>
                <w:szCs w:val="22"/>
              </w:rPr>
              <w:t>月</w:t>
            </w:r>
            <w:r>
              <w:rPr>
                <w:rFonts w:hint="eastAsia"/>
                <w:sz w:val="22"/>
                <w:szCs w:val="22"/>
                <w:lang w:val="en-US" w:eastAsia="zh-CN"/>
              </w:rPr>
              <w:t>14</w:t>
            </w:r>
            <w:r>
              <w:rPr>
                <w:sz w:val="22"/>
                <w:szCs w:val="22"/>
              </w:rPr>
              <w:t>日</w:t>
            </w:r>
          </w:p>
        </w:tc>
        <w:tc>
          <w:tcPr>
            <w:tcW w:w="420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heme="minorHAnsi" w:hAnsiTheme="minorHAnsi" w:eastAsiaTheme="minorEastAsia" w:cstheme="minorBidi"/>
                <w:kern w:val="0"/>
                <w:sz w:val="20"/>
                <w:szCs w:val="20"/>
                <w:lang w:val="en-US" w:eastAsia="zh-CN" w:bidi="ar"/>
              </w:rPr>
            </w:pPr>
            <w:r>
              <w:rPr>
                <w:rFonts w:hint="eastAsia" w:asciiTheme="minorHAnsi" w:hAnsiTheme="minorHAnsi" w:eastAsiaTheme="minorEastAsia" w:cstheme="minorBidi"/>
                <w:kern w:val="0"/>
                <w:sz w:val="20"/>
                <w:szCs w:val="20"/>
                <w:lang w:val="en-US" w:eastAsia="zh-CN" w:bidi="ar"/>
              </w:rPr>
              <w:t>1.未完善法人治理构，未明确理事、监事成员。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Theme="minorHAnsi" w:hAnsiTheme="minorHAnsi" w:eastAsiaTheme="minorEastAsia" w:cstheme="minorBidi"/>
                <w:kern w:val="0"/>
                <w:sz w:val="20"/>
                <w:szCs w:val="20"/>
                <w:lang w:val="en-US" w:eastAsia="zh-CN" w:bidi="ar"/>
              </w:rPr>
            </w:pPr>
            <w:r>
              <w:rPr>
                <w:rFonts w:hint="eastAsia" w:asciiTheme="minorHAnsi" w:hAnsiTheme="minorHAnsi" w:eastAsiaTheme="minorEastAsia" w:cstheme="minorBidi"/>
                <w:kern w:val="0"/>
                <w:sz w:val="20"/>
                <w:szCs w:val="20"/>
                <w:lang w:val="en-US" w:eastAsia="zh-CN" w:bidi="ar"/>
              </w:rPr>
              <w:t>2.章程未根据《广东省民政厅关于印发&lt;广东省民办非企业单位（法人）章程示范文本&gt;的通知》(粤民函〔2021〕102号)更新，无党建内容以及社会主义核心价值观内容。章程未明确理事、监事、会长有关职责及年度会议召开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heme="minorHAnsi" w:hAnsiTheme="minorHAnsi" w:eastAsiaTheme="minorEastAsia" w:cstheme="minorBidi"/>
                <w:kern w:val="0"/>
                <w:sz w:val="20"/>
                <w:szCs w:val="20"/>
                <w:lang w:val="en-US" w:eastAsia="zh-CN" w:bidi="ar"/>
              </w:rPr>
            </w:pPr>
            <w:r>
              <w:rPr>
                <w:rFonts w:hint="eastAsia" w:asciiTheme="minorHAnsi" w:hAnsiTheme="minorHAnsi" w:eastAsiaTheme="minorEastAsia" w:cstheme="minorBidi"/>
                <w:kern w:val="0"/>
                <w:sz w:val="20"/>
                <w:szCs w:val="20"/>
                <w:lang w:val="en-US" w:eastAsia="zh-CN" w:bidi="ar"/>
              </w:rPr>
              <w:t>3.章程或章程摘要未公开。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Theme="minorHAnsi" w:hAnsiTheme="minorHAnsi" w:eastAsiaTheme="minorEastAsia" w:cstheme="minorBidi"/>
                <w:kern w:val="0"/>
                <w:sz w:val="20"/>
                <w:szCs w:val="20"/>
                <w:lang w:val="en-US" w:eastAsia="zh-CN" w:bidi="ar"/>
              </w:rPr>
            </w:pPr>
            <w:r>
              <w:rPr>
                <w:rFonts w:hint="eastAsia" w:asciiTheme="minorHAnsi" w:hAnsiTheme="minorHAnsi" w:eastAsiaTheme="minorEastAsia" w:cstheme="minorBidi"/>
                <w:kern w:val="0"/>
                <w:sz w:val="20"/>
                <w:szCs w:val="20"/>
                <w:lang w:val="en-US" w:eastAsia="zh-CN" w:bidi="ar"/>
              </w:rPr>
              <w:t>4法人登记证书过期未及时更换。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Theme="minorHAnsi" w:hAnsiTheme="minorHAnsi" w:eastAsiaTheme="minorEastAsia" w:cstheme="minorBidi"/>
                <w:kern w:val="0"/>
                <w:sz w:val="20"/>
                <w:szCs w:val="20"/>
                <w:lang w:val="en-US" w:eastAsia="zh-CN" w:bidi="ar"/>
              </w:rPr>
              <w:t>5.未建立薪酬管理制度、劳动用工制度、证书、印章管理制度、信息公开制度、新闻发言人制度、舆情应对制度</w:t>
            </w:r>
            <w:r>
              <w:rPr>
                <w:rFonts w:hint="eastAsia" w:cstheme="minorBidi"/>
                <w:kern w:val="0"/>
                <w:sz w:val="20"/>
                <w:szCs w:val="20"/>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D6143"/>
    <w:rsid w:val="200D6143"/>
    <w:rsid w:val="3663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2022-11-17T01:10:00Z</dcterms:created>
  <dc:creator>Administrator</dc:creator>
  <cp:lastModifiedBy>Administrator</cp:lastModifiedBy>
  <dcterms:modified xsi:type="dcterms:W3CDTF">2022-11-21T00:52:00Z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